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160" w:type="dxa"/>
        <w:tblInd w:w="-1088" w:type="dxa"/>
        <w:tblLook w:val="04A0" w:firstRow="1" w:lastRow="0" w:firstColumn="1" w:lastColumn="0" w:noHBand="0" w:noVBand="1"/>
      </w:tblPr>
      <w:tblGrid>
        <w:gridCol w:w="2543"/>
        <w:gridCol w:w="1791"/>
        <w:gridCol w:w="7333"/>
        <w:gridCol w:w="2316"/>
        <w:gridCol w:w="2177"/>
      </w:tblGrid>
      <w:tr w:rsidR="00FF015B" w:rsidTr="00AE2C96">
        <w:trPr>
          <w:tblHeader/>
        </w:trPr>
        <w:tc>
          <w:tcPr>
            <w:tcW w:w="2543" w:type="dxa"/>
            <w:shd w:val="clear" w:color="auto" w:fill="B4C6E7" w:themeFill="accent1" w:themeFillTint="66"/>
          </w:tcPr>
          <w:p w:rsidR="00FF015B" w:rsidRPr="00882473" w:rsidRDefault="00FF015B" w:rsidP="00F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:rsidR="00FF015B" w:rsidRPr="00882473" w:rsidRDefault="00FF015B" w:rsidP="00F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PROTOCOLO</w:t>
            </w:r>
          </w:p>
        </w:tc>
        <w:tc>
          <w:tcPr>
            <w:tcW w:w="7333" w:type="dxa"/>
            <w:shd w:val="clear" w:color="auto" w:fill="B4C6E7" w:themeFill="accent1" w:themeFillTint="66"/>
          </w:tcPr>
          <w:p w:rsidR="00FF015B" w:rsidRPr="00882473" w:rsidRDefault="00FF015B" w:rsidP="00F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73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2316" w:type="dxa"/>
            <w:shd w:val="clear" w:color="auto" w:fill="B4C6E7" w:themeFill="accent1" w:themeFillTint="66"/>
          </w:tcPr>
          <w:p w:rsidR="00FF015B" w:rsidRPr="00882473" w:rsidRDefault="00FF015B" w:rsidP="00F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177" w:type="dxa"/>
            <w:shd w:val="clear" w:color="auto" w:fill="B4C6E7" w:themeFill="accent1" w:themeFillTint="66"/>
          </w:tcPr>
          <w:p w:rsidR="00FF015B" w:rsidRDefault="00C34DE1" w:rsidP="00FF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(Des)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Patologização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Identidades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Transgêneras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Brasil: O Paradoxo Entre a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Transautonomia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a Promoção de Saúde pelo Sus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Pr="00A13BD5" w:rsidRDefault="00C34DE1" w:rsidP="00C3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448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Jornada 12x36 e sua Incoerente Legalização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079-1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Separação de Poderes: Uma Análise Crítica do Excesso de Edição de Medidas Provisórias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079-2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Ato de Improbidade Administrativa e por Ato que Implique</w:t>
            </w:r>
            <w:r w:rsidRPr="00274F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FB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Inelegibilidade –CNCIAI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O Rigor na Tipificação e a Flexibilização na Lei de Improbidade Administrativa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Não Incorporação da Gratificação de Função e a Efetividade de seu Comando Normativo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Finalidade das Normas Jurídicas: Uma Análise sobre a Importância da Revitalização da Ideia de Bem Comum Aristotélico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 Princípio da Adequação Setorial Negociada e a Necessária Observância de Seus Preceitos para se dar Efetividade ao Princípio da Intervenção Mínima na Autonomia da Vontade Coletiva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O Teletrabalho à Luz do Princípio da Primazia da Realidade sobre a Forma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Intervenção Federal: Uma Breve Análise da Medida e do Decreto Interventivo no Estado do Rio De Janeiro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Transgêneros: Direito ao Esquecimento como Forma de Efetivação do Acesso ao Mercado de Trabalho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O Papel da Enfermagem Mediante a Resistência do Homem da Prevenção do Câncer de Próstata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Atuação do Enfermeiro na Saúde do Homem: Necessidades, Obstáculos e Estratégias de Enfrentamento na Atenção Primária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Prática do Enfermeiro em Urgência e Emergência: “Competências X Habilidades”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153-1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 Experiência de Realização do Workshop “Segurança do Paciente Oncológico nas Ações da Equipe </w:t>
            </w:r>
            <w:proofErr w:type="gram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Multidisciplinar  “</w:t>
            </w:r>
            <w:proofErr w:type="gram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Por Acadêmicos da Área da Saúde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153-2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Anos Potenciais de Vida Perdidos no Brasil na Última Década em Decorrência do Câncer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Dimensionamento e Cálculo da Fundação em Sapata Isolada de um Edifício Comercial em Concreto Utilizando a Teoria de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Terzaghi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, e as Sondagens SPT E CPT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003-2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Dimensionamento e Cálculo Estrutural de Um Edifício Comercial em Concreto Utilizando o </w:t>
            </w:r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Altoqi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Eberick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V10 Pro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Instrumentação e Monitoramento para Análise das Condições do Aterro de Implantação das Edificações no Município de Araponga-MG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027-1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Estudo de Impactos Ambientais com Ênfase em Meio Físico na Implantação de Uma Barragem em Aterro para Abastecimento de Água no Município de Viçosa/Mg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Influência do Resíduo </w:t>
            </w:r>
            <w:proofErr w:type="spellStart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Grits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Fabricação da Celulose nas Propriedades Mecânicas de uma Argamassa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048-2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Estudo da Viabilidade de Implantação de uma Estação de Tratamento de Esgoto Na Universidade Federal De Viçosa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Comparação entre o Concreto Auto Adensável e o Concreto Convencional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072-2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Comparativo das Propriedades Mecânicas de Concretos Convencionais e Concretos com Substituição Parcial do Agregado Miúdo Por Cinzas de Bagaço de Cana-de-Açúcar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Avaliação do Comportamento de um Solo Residual de Gnaisse Maduro Estabilizado com Lama de Cal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122-1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111512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Análise da Viabilidade de Adição de Cinzas Ultrafina de Casca de Arroz com Alto Teor de Carbono no Concreto</w:t>
            </w:r>
            <w:bookmarkEnd w:id="1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122-2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Caracterização Do Cimento Portland Composto Com Escória (CP II E 32)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Impacto do Desenho da Malha Viária na Mobilidade na Avenida Castelo Branco Em Viçosa - MG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Importância de Um Centro Acadêmico e Atividades Referente ao Centro Acadêmico Construir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156-1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Análise do Desempenho da Argamassa Polimérica em Alvenarias de Vedação e Pesquisa de Mercado Pertinente na Região de Viçosa-Minas Gerais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Simulação da Estabilidade de um Túnel em Maciço Rochoso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ENGENHARIA QUÍMICA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Formulação de Bebida Láctea Fermentada a Partir do Soro do Queijo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Mussarela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016-1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Avaliação da Qualidade da Água para Produção de Hortaliças na Zona Rural de Viçosa-MG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016-2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Análises Bacteriológicas de Hortaliças Produzidas na Zona Rural de Viçosa-Mg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Produção do Biodiesel a partir do Óleo de Soja Residual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030-1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Hidrociclones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: Uma Revisão Bibliográfica e a Importância de suas Aplicações em Processos de Separação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030-2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Ciclones: Uma Revisão Bibliográfica e a Importância de Suas Aplicações Em Processos de Separação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Desenvolvimento de Tintas com Pigmentos Naturais: Preparação, Aplicação e Avaliação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Sabão Ecológico: Uma Alternativa ao Descarte Incorreto de Óleo de Cozinha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Alternativas ao Tratamento de Efluentes de Caixas de Gordura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Desenvolvimento de Patê de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260-2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Avaliação Microbiológica do Leite Fermentado de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Produzido de Maneira Artesanal em Viçosa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477"/>
        </w:trPr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Rotulagem e Regulamentação </w:t>
            </w:r>
            <w:proofErr w:type="gram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de Fitoterápicos</w:t>
            </w:r>
            <w:proofErr w:type="gram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Utilização de Fitoterápicos no Sistema Único de Saúde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226-1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Controle e Garantia de Qualidade na Indústria Farmacêutica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226-2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Atenção Farmacêutica na Fitoterapia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pStyle w:val="Abstract"/>
              <w:tabs>
                <w:tab w:val="clear" w:pos="720"/>
              </w:tabs>
              <w:spacing w:before="0" w:after="0"/>
              <w:ind w:left="0" w:right="0"/>
              <w:rPr>
                <w:rFonts w:ascii="Times New Roman" w:hAnsi="Times New Roman"/>
                <w:i w:val="0"/>
                <w:iCs/>
              </w:rPr>
            </w:pPr>
            <w:r w:rsidRPr="00274FB0">
              <w:rPr>
                <w:rFonts w:ascii="Times New Roman" w:hAnsi="Times New Roman"/>
                <w:i w:val="0"/>
                <w:iCs/>
              </w:rPr>
              <w:t>Atividades Biológicas e Composição Química do Óleo Essencial de (</w:t>
            </w:r>
            <w:r w:rsidRPr="00274FB0">
              <w:rPr>
                <w:rFonts w:ascii="Times New Roman" w:hAnsi="Times New Roman"/>
                <w:iCs/>
              </w:rPr>
              <w:t xml:space="preserve">Chenopodium ambrosioides L. </w:t>
            </w:r>
            <w:r w:rsidRPr="00274FB0">
              <w:rPr>
                <w:rFonts w:ascii="Times New Roman" w:hAnsi="Times New Roman"/>
                <w:i w:val="0"/>
                <w:iCs/>
              </w:rPr>
              <w:t>( ERVA DE SANTA MARIA)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Associação entre Procedimento Cirúrgico e Farmacológico no Tratamento De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Habronemose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Cutânea no Prepúcio de Equino: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351A65" w:rsidRDefault="00CD4390" w:rsidP="00351A65">
            <w:pPr>
              <w:rPr>
                <w:rFonts w:ascii="Times New Roman" w:hAnsi="Times New Roman" w:cs="Times New Roman"/>
                <w:sz w:val="24"/>
              </w:rPr>
            </w:pPr>
            <w:r w:rsidRPr="00351A65">
              <w:rPr>
                <w:rFonts w:ascii="Times New Roman" w:hAnsi="Times New Roman" w:cs="Times New Roman"/>
                <w:sz w:val="24"/>
              </w:rPr>
              <w:t>FISIOTERAPIA</w:t>
            </w: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D43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351A65" w:rsidRDefault="00C34DE1" w:rsidP="0035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5">
              <w:rPr>
                <w:rFonts w:ascii="Times New Roman" w:hAnsi="Times New Roman" w:cs="Times New Roman"/>
                <w:sz w:val="24"/>
                <w:szCs w:val="24"/>
              </w:rPr>
              <w:t>FISIOTERAPIA</w:t>
            </w: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Efeitos da Terapia Manual em Pacientes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Fibromiálgicos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: Revisão de Literatura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Principais Lesões Traumáticas do Joelho: Revisão de Literatura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 Intervenção da Fisioterapia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Dermato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-Funcional em Gestantes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pt-BR"/>
              </w:rPr>
            </w:pPr>
            <w:r w:rsidRPr="00274FB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pt-BR"/>
              </w:rPr>
              <w:t>Importância da Intervenção Fisioterápica em Pacientes com Mastectomia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Perfil Epidemiológico e </w:t>
            </w:r>
            <w:proofErr w:type="gram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o  Sucesso</w:t>
            </w:r>
            <w:proofErr w:type="gram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/Insucesso da Ventilação Mecânica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Consequências das Quedas em Idosos: Revisão da Literatura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Impactos Causados na Coluna Cervical a Partir de Uma Disfunção na Articulação Temporomandibular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Intervenção Fisioterapêutica em um Programa de Reabilitação Do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Lca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em Atletas de Alto Rendimento: Revisão da Literatura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Importância do Fisioterapeuta na Atenção Básica de Saúde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O Método Pilates no Tratamento da Lombalgia: Uma Revisão Sistemática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Percepção dos Pais Sobre o Andador Infantil e Seus Efeitos Sobre Desenvolvimento Motor da Criança: Revisão da Literatura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Crioterapia: Uma Revisão Global de Seus Efeitos e Aplicações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683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Riscos da Hipertensão Arterial Durante o Período Gestacional -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Pré-Eclampsia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: Uma Revisão Bibliográfica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Atuação Da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Quiropraxia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Na Lombalgia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220-1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Percepção de Idosos Sobre Avaliação Física e Avaliação Antropométrica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Atuação Fisioterápica no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Incidência de Leões em Atletas Profissionais de Futebol: Revisão de Literatura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Força Muscular Respiratória na Asmática Gestante - Estudo de Caso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90" w:rsidRPr="00A13BD5" w:rsidRDefault="00CD4390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  <w:p w:rsidR="00C34DE1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7" w:rsidRPr="00A13BD5" w:rsidRDefault="00764547" w:rsidP="0076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MEDICINA VETERINÁRIA</w:t>
            </w:r>
          </w:p>
          <w:p w:rsidR="00764547" w:rsidRPr="00A13BD5" w:rsidRDefault="00764547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Composição do Leite Cru Refrigerado na Região do Vale do Suaçuí (MG) ao Longo de 2016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006-2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Contagem de Células Somáticas </w:t>
            </w: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 Bacteriana do Leite Cru Refrigerado na Região do Vale do Suaçuí (MG) ao longo de 2016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Comparação entre Métodos de Diagnóstico de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Dermatófitos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Cultura Convencional e Cultura Rápida Com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Dermatobac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®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Leucemia Viral Felina (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Felv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) - Casos Clínicos Atendidos em um Hospital Escola (2013-2017)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214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 Realidade Sobre o Bloqueio da Cauda dos Equinos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Estenose da Válvula Pulmonar com Coronária Aberrante em Cão da Raça Buldogue Inglês –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106-1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Rendimento de Carcaça de Suínos Abatidos em um Matadouro-Frigorífico de Ponte Nova (Mg) ao Longo do Ano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Gastrite Granulomatosa em Cão: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112-1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Relação entre Dieta Consumida e Desenvolvimento de Neoplasias Mamárias em Cadelas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112-2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Influência do Uso de Anticoncepcionais no Aparecimento de Tumores Mamários em Cadelas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Estudo Retrospectivo de Neoplasias Mamárias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utilizando-de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de Nova Metodologia Brasileira para Classificação Histopatológica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136-1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Entrópio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em Felino –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136-2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Doença Inflamatória em Intestino Grosso de Cão -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Laceração Retal em Égua Prenhe – Relato de Experiência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Índice de Resistência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Multipla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em </w:t>
            </w:r>
            <w:r w:rsidRPr="00274F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Escherichia coli</w:t>
            </w:r>
            <w:r w:rsidRPr="00274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obtidos de Cabras com diferentes tipos de Mastite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Capacidade de Adesão e Invasão de </w:t>
            </w:r>
            <w:proofErr w:type="spellStart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Esherichia</w:t>
            </w:r>
            <w:proofErr w:type="spellEnd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Coli</w:t>
            </w: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Obtidos de Cabras com Diferentes Tipos de Mastite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Urolitíase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Recidivante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proofErr w:type="spellStart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Cavia</w:t>
            </w:r>
            <w:proofErr w:type="spellEnd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Porcellus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: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201-1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Percepção de Cuidadores de Cães sobre o Manejo e Educação do Filhote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468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201-2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Alterações Comportamentais em Cães pela Percepção de seus Cuidadores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C3851" w:rsidRPr="00A13BD5" w:rsidTr="00AE2C96">
        <w:trPr>
          <w:trHeight w:val="720"/>
        </w:trPr>
        <w:tc>
          <w:tcPr>
            <w:tcW w:w="2543" w:type="dxa"/>
            <w:vMerge/>
          </w:tcPr>
          <w:p w:rsidR="00CC3851" w:rsidRPr="00A13BD5" w:rsidRDefault="00CC385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3851" w:rsidRPr="00A13BD5" w:rsidRDefault="00CC385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33" w:type="dxa"/>
          </w:tcPr>
          <w:p w:rsidR="00CC3851" w:rsidRPr="00CC3851" w:rsidRDefault="00CC385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851">
              <w:rPr>
                <w:rFonts w:ascii="Times New Roman" w:hAnsi="Times New Roman" w:cs="Times New Roman"/>
                <w:sz w:val="24"/>
                <w:szCs w:val="24"/>
              </w:rPr>
              <w:t xml:space="preserve">Associação Entre Procedimento Cirúrgico E Farmacológico No Tratamento De </w:t>
            </w:r>
            <w:proofErr w:type="spellStart"/>
            <w:r w:rsidRPr="00CC3851">
              <w:rPr>
                <w:rFonts w:ascii="Times New Roman" w:hAnsi="Times New Roman" w:cs="Times New Roman"/>
                <w:sz w:val="24"/>
                <w:szCs w:val="24"/>
              </w:rPr>
              <w:t>Habronemose</w:t>
            </w:r>
            <w:proofErr w:type="spellEnd"/>
            <w:r w:rsidRPr="00CC3851">
              <w:rPr>
                <w:rFonts w:ascii="Times New Roman" w:hAnsi="Times New Roman" w:cs="Times New Roman"/>
                <w:sz w:val="24"/>
                <w:szCs w:val="24"/>
              </w:rPr>
              <w:t xml:space="preserve"> Cutânea No Prepúcio De Equino: Relato De Caso</w:t>
            </w:r>
          </w:p>
        </w:tc>
        <w:tc>
          <w:tcPr>
            <w:tcW w:w="2316" w:type="dxa"/>
          </w:tcPr>
          <w:p w:rsidR="00CC3851" w:rsidRPr="00BC7A20" w:rsidRDefault="00CC3851" w:rsidP="00C34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C3851" w:rsidRPr="006B4F66" w:rsidRDefault="00CC3851" w:rsidP="00C3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Linfoma Multicêntrico em Cão da Raça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Rottweiler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: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268-1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Agressividade em Cães da Raça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Chow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Chow</w:t>
            </w:r>
            <w:proofErr w:type="spellEnd"/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Município de Viçosa- MG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Manejo Pré-Abate de Suínos: Relação Bem-Estar Animal e Perdas Econômicas no Frigorífico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287-1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Condições Higiênico-Sanitárias de Açougues e Supermercados de Viçosa (MG)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293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287-2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Desempenho de Leitões na Fase de Creche em dois Sistemas de Alimentação em uma Granja de Piranga (MG)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Contagem Diferencial de Leucócitos em Ovinos Reagentes e Não Reagentes a pelo menos um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Sorovar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>Leptospira</w:t>
            </w:r>
            <w:proofErr w:type="spellEnd"/>
            <w:r w:rsidRPr="0027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Mastite Infecciosa Equina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081-1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Efeito da Adição de Melatonina ao Sêmen Caprino sobre o Potencial Mitocondrial Espermático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081-2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Efeito da Melatonina na Produção de Peróxido de Hidrogênio Intracelular ao Sêmen Caprino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Criopreservado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167-1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Características e Taxa de Recuperação Embrionárias em Função da Idade do Embrião em Jumentas da Raça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Pêga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167-2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Efeito do Período do Ano Sobre a Taxa de Recuperação e Características Embrionárias em Jumentas da Raça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Pêga</w:t>
            </w:r>
            <w:proofErr w:type="spellEnd"/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1081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200-1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Dosagens Hormonais de Progesterona e Estradiol em Éguas Receptoras de Embriões da Raça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Mangalarga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Marchador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200-2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Avaliação de Parâmetros Embrionários e Fetais Durante a Gestação de Éguas Receptoras da Raça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Mangalarga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Marchador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Retenção das Membranas Fetais em Égua da Raça Pônei: Relato de Caso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449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Sexagem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Fetal em Equinos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 w:val="restart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031-1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Estratégia de Uma Dieta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Carb</w:t>
            </w:r>
            <w:proofErr w:type="spellEnd"/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031-2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Hibisco </w:t>
            </w:r>
            <w:proofErr w:type="spellStart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Sabdarrifa</w:t>
            </w:r>
            <w:proofErr w:type="spellEnd"/>
            <w:r w:rsidRPr="00274FB0">
              <w:rPr>
                <w:rFonts w:ascii="Times New Roman" w:hAnsi="Times New Roman" w:cs="Times New Roman"/>
                <w:sz w:val="24"/>
                <w:szCs w:val="24"/>
              </w:rPr>
              <w:t xml:space="preserve"> na Obesidade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Uso de Suplementos Nutricionais por Frequentadores de uma Academia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pStyle w:val="Ttulo"/>
              <w:spacing w:before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274FB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Ingestão Alimentar e Estado Nutricional de Vegetarianos e Onívoros</w:t>
            </w:r>
          </w:p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Análise dos Rótulos de Cápsulas Comerciais de Ômega 3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iCs/>
                <w:sz w:val="24"/>
                <w:szCs w:val="24"/>
              </w:rPr>
              <w:t>Avaliação do Conhecimento sobre o Uso de Suplementos Alimentares por Praticantes de Exercícios Físicos em uma Academia de Viçosa-MG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208-1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Fitoterápicos no Esporte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rPr>
          <w:trHeight w:val="661"/>
        </w:trPr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208-2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iCs/>
                <w:sz w:val="24"/>
                <w:szCs w:val="24"/>
              </w:rPr>
              <w:t>Educação Nutricional para Pré-Escolares de Creche/Escola do Município de Viçosa-MG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Teor de Antocianina de Sucos de Uva Integral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rPr>
          <w:trHeight w:val="647"/>
        </w:trPr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</w:p>
        </w:tc>
        <w:tc>
          <w:tcPr>
            <w:tcW w:w="7333" w:type="dxa"/>
          </w:tcPr>
          <w:p w:rsidR="00BC5B93" w:rsidRPr="00274FB0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Produtos Alimentícios Simbiótico Desenvolvidos Recentemente</w:t>
            </w:r>
          </w:p>
        </w:tc>
        <w:tc>
          <w:tcPr>
            <w:tcW w:w="2316" w:type="dxa"/>
          </w:tcPr>
          <w:p w:rsidR="00BC5B93" w:rsidRDefault="00BC5B93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Default="00BC5B93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BC5B93" w:rsidRPr="00A13BD5" w:rsidTr="00AE2C96">
        <w:trPr>
          <w:trHeight w:val="577"/>
        </w:trPr>
        <w:tc>
          <w:tcPr>
            <w:tcW w:w="2543" w:type="dxa"/>
            <w:vMerge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C5B93" w:rsidRPr="00A13BD5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333" w:type="dxa"/>
          </w:tcPr>
          <w:p w:rsidR="00BC5B93" w:rsidRPr="00BC5B93" w:rsidRDefault="00BC5B93" w:rsidP="00BC5B93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B93">
              <w:rPr>
                <w:rFonts w:ascii="Times New Roman" w:hAnsi="Times New Roman" w:cs="Times New Roman"/>
                <w:sz w:val="24"/>
                <w:szCs w:val="24"/>
              </w:rPr>
              <w:t>Estado Nutricional de Crianças Matriculadas em Escolas da Zona Rural e Urbana do Município de Viçosa-MG</w:t>
            </w:r>
          </w:p>
          <w:p w:rsidR="00BC5B93" w:rsidRPr="00BC5B93" w:rsidRDefault="00BC5B93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C5B93" w:rsidRPr="00BC7A20" w:rsidRDefault="00BC5B93" w:rsidP="00C34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BC5B93" w:rsidRPr="006B4F66" w:rsidRDefault="00BC5B93" w:rsidP="00C3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Prédio Novo </w:t>
            </w:r>
          </w:p>
        </w:tc>
      </w:tr>
      <w:tr w:rsidR="00C34DE1" w:rsidRPr="00A13BD5" w:rsidTr="00AE2C96">
        <w:tc>
          <w:tcPr>
            <w:tcW w:w="2543" w:type="dxa"/>
            <w:vMerge w:val="restart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ENGENHARIA AMBIENTAL</w:t>
            </w: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pStyle w:val="Abstract"/>
              <w:tabs>
                <w:tab w:val="clear" w:pos="720"/>
              </w:tabs>
              <w:spacing w:before="0" w:after="0"/>
              <w:ind w:left="0" w:right="0"/>
              <w:rPr>
                <w:rFonts w:ascii="Times New Roman" w:hAnsi="Times New Roman"/>
                <w:i w:val="0"/>
                <w:iCs/>
              </w:rPr>
            </w:pPr>
            <w:r w:rsidRPr="00274FB0">
              <w:rPr>
                <w:rFonts w:ascii="Times New Roman" w:hAnsi="Times New Roman"/>
                <w:i w:val="0"/>
                <w:iCs/>
              </w:rPr>
              <w:t>Imagens Sentinel-2 e Alos Palsar para Obtenção do Ndvi da Cultura do Café em duas Condições de Altitude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bCs/>
                <w:sz w:val="24"/>
                <w:szCs w:val="24"/>
              </w:rPr>
              <w:t>Gestão Adequada de Resíduos Especiais: Descarte e Destino de Pilhas e Baterias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rPr>
          <w:trHeight w:val="817"/>
        </w:trPr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Polinização Natural do Maracujá-Azedo: Serviço Ambiental em favor da Agricultura Familiar?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C34DE1" w:rsidRPr="00A13BD5" w:rsidTr="00AE2C96">
        <w:tc>
          <w:tcPr>
            <w:tcW w:w="2543" w:type="dxa"/>
            <w:vMerge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34DE1" w:rsidRPr="00A13BD5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33" w:type="dxa"/>
          </w:tcPr>
          <w:p w:rsidR="00C34DE1" w:rsidRPr="00274FB0" w:rsidRDefault="00C34DE1" w:rsidP="00C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B0">
              <w:rPr>
                <w:rFonts w:ascii="Times New Roman" w:hAnsi="Times New Roman" w:cs="Times New Roman"/>
                <w:sz w:val="24"/>
                <w:szCs w:val="24"/>
              </w:rPr>
              <w:t>Aplicação do lodo de Esgoto em Materiais de Construção Civil</w:t>
            </w:r>
          </w:p>
        </w:tc>
        <w:tc>
          <w:tcPr>
            <w:tcW w:w="2316" w:type="dxa"/>
          </w:tcPr>
          <w:p w:rsidR="00C34DE1" w:rsidRDefault="00C34DE1" w:rsidP="00C34DE1">
            <w:pPr>
              <w:jc w:val="center"/>
            </w:pPr>
            <w:r w:rsidRPr="00BC7A20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C34DE1" w:rsidRDefault="00C34DE1" w:rsidP="00C34DE1">
            <w:pPr>
              <w:jc w:val="center"/>
            </w:pPr>
            <w:r w:rsidRPr="006B4F66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RPr="00A13BD5" w:rsidTr="00AE2C96">
        <w:tc>
          <w:tcPr>
            <w:tcW w:w="2543" w:type="dxa"/>
            <w:vMerge w:val="restart"/>
          </w:tcPr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6" w:rsidRPr="00A13BD5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  <w:tc>
          <w:tcPr>
            <w:tcW w:w="1791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022-1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pStyle w:val="Abstract"/>
              <w:tabs>
                <w:tab w:val="clear" w:pos="720"/>
              </w:tabs>
              <w:spacing w:before="0" w:after="0"/>
              <w:ind w:left="0" w:righ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25910">
              <w:rPr>
                <w:rFonts w:ascii="Times New Roman" w:hAnsi="Times New Roman"/>
                <w:i w:val="0"/>
                <w:sz w:val="22"/>
                <w:szCs w:val="22"/>
              </w:rPr>
              <w:t xml:space="preserve">Contribuições Da Análise Aplicada Do Comportamento No Diagnóstico De Dislexia </w:t>
            </w:r>
          </w:p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RPr="00A13BD5" w:rsidTr="00AE2C96">
        <w:tc>
          <w:tcPr>
            <w:tcW w:w="2543" w:type="dxa"/>
            <w:vMerge/>
          </w:tcPr>
          <w:p w:rsidR="00AE2C96" w:rsidRPr="00A13BD5" w:rsidRDefault="00AE2C96" w:rsidP="00A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138-1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  <w:bCs/>
              </w:rPr>
              <w:t>Cultura Do Estupro E A Posição Da Psicologia</w:t>
            </w:r>
            <w:r w:rsidRPr="00C25910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138-2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  <w:bCs/>
                <w:vertAlign w:val="superscript"/>
                <w:lang w:val="pt-PT"/>
              </w:rPr>
            </w:pPr>
            <w:r w:rsidRPr="00C25910">
              <w:rPr>
                <w:rFonts w:ascii="Times New Roman" w:hAnsi="Times New Roman" w:cs="Times New Roman"/>
                <w:bCs/>
                <w:lang w:val="pt-PT"/>
              </w:rPr>
              <w:t>Uso Excessivo De Psicofármacos</w:t>
            </w:r>
          </w:p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171-1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25910">
              <w:rPr>
                <w:rFonts w:ascii="Times New Roman" w:hAnsi="Times New Roman" w:cs="Times New Roman"/>
              </w:rPr>
              <w:t>Complexo De Édipo Na Sexualidade Feminina</w:t>
            </w: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172-1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Tecnologia E O Mal-Estar Na Civilização</w:t>
            </w: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172-2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A Transferência Na Clínica Psicanalítica</w:t>
            </w:r>
          </w:p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176-2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A Sombra Nos Contos De Fada</w:t>
            </w: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333" w:type="dxa"/>
          </w:tcPr>
          <w:p w:rsidR="00AE2C96" w:rsidRPr="00230042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230042">
              <w:rPr>
                <w:rFonts w:ascii="Times New Roman" w:hAnsi="Times New Roman" w:cs="Times New Roman"/>
                <w:bCs/>
              </w:rPr>
              <w:t>Imaginação Ativa – Psicologia Analítica</w:t>
            </w: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333" w:type="dxa"/>
          </w:tcPr>
          <w:p w:rsidR="00AE2C96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 xml:space="preserve">Relato De Experiência Do Estágio Básico </w:t>
            </w:r>
            <w:proofErr w:type="spellStart"/>
            <w:r w:rsidRPr="00C25910">
              <w:rPr>
                <w:rFonts w:ascii="Times New Roman" w:hAnsi="Times New Roman" w:cs="Times New Roman"/>
              </w:rPr>
              <w:t>Ii</w:t>
            </w:r>
            <w:proofErr w:type="spellEnd"/>
            <w:r w:rsidRPr="00C25910">
              <w:rPr>
                <w:rFonts w:ascii="Times New Roman" w:hAnsi="Times New Roman" w:cs="Times New Roman"/>
              </w:rPr>
              <w:t>: O Uso De Rodas De Conversas No Regime Fechado Da Associação De Proteção E Assistência Aos Condenados (APAC)</w:t>
            </w:r>
          </w:p>
          <w:p w:rsidR="00AE2C96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</w:p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  <w:tr w:rsidR="00AE2C96" w:rsidTr="00AE2C96">
        <w:tc>
          <w:tcPr>
            <w:tcW w:w="2543" w:type="dxa"/>
            <w:vMerge/>
          </w:tcPr>
          <w:p w:rsidR="00AE2C96" w:rsidRDefault="00AE2C96" w:rsidP="00A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2C96" w:rsidRPr="00C25910" w:rsidRDefault="00AE2C96" w:rsidP="00AE2C96">
            <w:pPr>
              <w:rPr>
                <w:rFonts w:ascii="Times New Roman" w:hAnsi="Times New Roman" w:cs="Times New Roman"/>
              </w:rPr>
            </w:pPr>
            <w:r w:rsidRPr="00C2591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333" w:type="dxa"/>
          </w:tcPr>
          <w:p w:rsidR="00AE2C96" w:rsidRPr="00C25910" w:rsidRDefault="00AE2C96" w:rsidP="00AE2C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910">
              <w:rPr>
                <w:rFonts w:ascii="Times New Roman" w:hAnsi="Times New Roman" w:cs="Times New Roman"/>
              </w:rPr>
              <w:t>Arteterapia</w:t>
            </w:r>
            <w:proofErr w:type="spellEnd"/>
            <w:r w:rsidRPr="00C25910">
              <w:rPr>
                <w:rFonts w:ascii="Times New Roman" w:hAnsi="Times New Roman" w:cs="Times New Roman"/>
              </w:rPr>
              <w:t xml:space="preserve"> Na Abordagem </w:t>
            </w:r>
            <w:proofErr w:type="spellStart"/>
            <w:r w:rsidRPr="00C25910">
              <w:rPr>
                <w:rFonts w:ascii="Times New Roman" w:hAnsi="Times New Roman" w:cs="Times New Roman"/>
              </w:rPr>
              <w:t>Junguiana</w:t>
            </w:r>
            <w:proofErr w:type="spellEnd"/>
          </w:p>
        </w:tc>
        <w:tc>
          <w:tcPr>
            <w:tcW w:w="2316" w:type="dxa"/>
          </w:tcPr>
          <w:p w:rsidR="00AE2C96" w:rsidRDefault="00AE2C96" w:rsidP="00AE2C96">
            <w:pPr>
              <w:jc w:val="center"/>
            </w:pPr>
            <w:r w:rsidRPr="00AC24BB">
              <w:rPr>
                <w:rFonts w:ascii="Arial" w:hAnsi="Arial" w:cs="Arial"/>
                <w:sz w:val="24"/>
                <w:szCs w:val="24"/>
              </w:rPr>
              <w:t>08:00- 09:45</w:t>
            </w:r>
          </w:p>
        </w:tc>
        <w:tc>
          <w:tcPr>
            <w:tcW w:w="2177" w:type="dxa"/>
          </w:tcPr>
          <w:p w:rsidR="00AE2C96" w:rsidRDefault="00AE2C96" w:rsidP="00AE2C96">
            <w:pPr>
              <w:jc w:val="center"/>
            </w:pPr>
            <w:r w:rsidRPr="000258E9">
              <w:rPr>
                <w:rFonts w:ascii="Times New Roman" w:hAnsi="Times New Roman" w:cs="Times New Roman"/>
                <w:sz w:val="24"/>
                <w:szCs w:val="24"/>
              </w:rPr>
              <w:t>Prédio Novo</w:t>
            </w:r>
          </w:p>
        </w:tc>
      </w:tr>
    </w:tbl>
    <w:p w:rsidR="00572CB3" w:rsidRPr="00A13BD5" w:rsidRDefault="00572CB3" w:rsidP="00AE2C96">
      <w:pPr>
        <w:rPr>
          <w:rFonts w:ascii="Times New Roman" w:hAnsi="Times New Roman" w:cs="Times New Roman"/>
          <w:sz w:val="24"/>
          <w:szCs w:val="24"/>
        </w:rPr>
      </w:pPr>
    </w:p>
    <w:sectPr w:rsidR="00572CB3" w:rsidRPr="00A13BD5" w:rsidSect="00FF015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9" w:rsidRDefault="00FE76A9" w:rsidP="00FF015B">
      <w:pPr>
        <w:spacing w:after="0" w:line="240" w:lineRule="auto"/>
      </w:pPr>
      <w:r>
        <w:separator/>
      </w:r>
    </w:p>
  </w:endnote>
  <w:endnote w:type="continuationSeparator" w:id="0">
    <w:p w:rsidR="00FE76A9" w:rsidRDefault="00FE76A9" w:rsidP="00FF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9" w:rsidRDefault="00FE76A9" w:rsidP="00FF015B">
      <w:pPr>
        <w:spacing w:after="0" w:line="240" w:lineRule="auto"/>
      </w:pPr>
      <w:r>
        <w:separator/>
      </w:r>
    </w:p>
  </w:footnote>
  <w:footnote w:type="continuationSeparator" w:id="0">
    <w:p w:rsidR="00FE76A9" w:rsidRDefault="00FE76A9" w:rsidP="00FF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82" w:rsidRDefault="00207682" w:rsidP="00FF015B">
    <w:pPr>
      <w:pStyle w:val="Cabealho"/>
      <w:jc w:val="center"/>
      <w:rPr>
        <w:rFonts w:ascii="Times New Roman" w:hAnsi="Times New Roman" w:cs="Times New Roman"/>
        <w:sz w:val="36"/>
        <w:szCs w:val="36"/>
      </w:rPr>
    </w:pPr>
    <w:bookmarkStart w:id="2" w:name="_Hlk514403333"/>
    <w:r>
      <w:rPr>
        <w:rFonts w:ascii="Times New Roman" w:hAnsi="Times New Roman" w:cs="Times New Roman"/>
        <w:sz w:val="36"/>
        <w:szCs w:val="36"/>
      </w:rPr>
      <w:t>RELAÇÃO DE RESUMOS X SIMPAC-2018</w:t>
    </w:r>
  </w:p>
  <w:p w:rsidR="00207682" w:rsidRPr="007F29F1" w:rsidRDefault="00207682" w:rsidP="00FF015B">
    <w:pPr>
      <w:pStyle w:val="Cabealho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APRESENTAÇÃO PÔSTER MANHÃ</w:t>
    </w:r>
  </w:p>
  <w:bookmarkEnd w:id="2"/>
  <w:p w:rsidR="00207682" w:rsidRDefault="00207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B"/>
    <w:rsid w:val="00051578"/>
    <w:rsid w:val="00074456"/>
    <w:rsid w:val="00080155"/>
    <w:rsid w:val="000F6236"/>
    <w:rsid w:val="0011161F"/>
    <w:rsid w:val="00160D67"/>
    <w:rsid w:val="001763BD"/>
    <w:rsid w:val="001D3722"/>
    <w:rsid w:val="00207682"/>
    <w:rsid w:val="002678B4"/>
    <w:rsid w:val="00274FB0"/>
    <w:rsid w:val="00351A65"/>
    <w:rsid w:val="00365EE1"/>
    <w:rsid w:val="00382D8E"/>
    <w:rsid w:val="003D3BC3"/>
    <w:rsid w:val="003D53C8"/>
    <w:rsid w:val="00445E10"/>
    <w:rsid w:val="005354DA"/>
    <w:rsid w:val="00537117"/>
    <w:rsid w:val="00572CB3"/>
    <w:rsid w:val="005A570E"/>
    <w:rsid w:val="006241B7"/>
    <w:rsid w:val="00643F28"/>
    <w:rsid w:val="006A000D"/>
    <w:rsid w:val="006E0F2F"/>
    <w:rsid w:val="006F78B1"/>
    <w:rsid w:val="00764547"/>
    <w:rsid w:val="00772B8A"/>
    <w:rsid w:val="00796A4C"/>
    <w:rsid w:val="00884C4A"/>
    <w:rsid w:val="008945C6"/>
    <w:rsid w:val="008B581B"/>
    <w:rsid w:val="008D7A91"/>
    <w:rsid w:val="009660FF"/>
    <w:rsid w:val="00A0464E"/>
    <w:rsid w:val="00A13BD5"/>
    <w:rsid w:val="00AB2743"/>
    <w:rsid w:val="00AD6CDF"/>
    <w:rsid w:val="00AE2C96"/>
    <w:rsid w:val="00B16804"/>
    <w:rsid w:val="00B70860"/>
    <w:rsid w:val="00BA2154"/>
    <w:rsid w:val="00BB40FA"/>
    <w:rsid w:val="00BC5B93"/>
    <w:rsid w:val="00C34DE1"/>
    <w:rsid w:val="00C667D9"/>
    <w:rsid w:val="00CC3851"/>
    <w:rsid w:val="00CD4390"/>
    <w:rsid w:val="00CE1A9E"/>
    <w:rsid w:val="00D03EAD"/>
    <w:rsid w:val="00D04CBD"/>
    <w:rsid w:val="00D60D01"/>
    <w:rsid w:val="00D90395"/>
    <w:rsid w:val="00E61370"/>
    <w:rsid w:val="00F91D69"/>
    <w:rsid w:val="00FE3C13"/>
    <w:rsid w:val="00FE76A9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0E1A-07EB-490C-B5A1-F59A1918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15B"/>
  </w:style>
  <w:style w:type="paragraph" w:styleId="Rodap">
    <w:name w:val="footer"/>
    <w:basedOn w:val="Normal"/>
    <w:link w:val="RodapChar"/>
    <w:uiPriority w:val="99"/>
    <w:unhideWhenUsed/>
    <w:rsid w:val="00FF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15B"/>
  </w:style>
  <w:style w:type="table" w:styleId="Tabelacomgrade">
    <w:name w:val="Table Grid"/>
    <w:basedOn w:val="Tabelanormal"/>
    <w:uiPriority w:val="39"/>
    <w:rsid w:val="00FF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F91D69"/>
  </w:style>
  <w:style w:type="character" w:customStyle="1" w:styleId="eop">
    <w:name w:val="eop"/>
    <w:rsid w:val="00F91D69"/>
  </w:style>
  <w:style w:type="character" w:customStyle="1" w:styleId="apple-converted-space">
    <w:name w:val="apple-converted-space"/>
    <w:basedOn w:val="Fontepargpadro"/>
    <w:rsid w:val="00F91D69"/>
  </w:style>
  <w:style w:type="paragraph" w:customStyle="1" w:styleId="Abstract">
    <w:name w:val="Abstract"/>
    <w:basedOn w:val="Normal"/>
    <w:rsid w:val="00643F2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noProof/>
      <w:sz w:val="24"/>
      <w:szCs w:val="24"/>
      <w:lang w:eastAsia="pt-BR"/>
    </w:rPr>
  </w:style>
  <w:style w:type="character" w:customStyle="1" w:styleId="TtuloChar">
    <w:name w:val="Título Char"/>
    <w:link w:val="Ttulo"/>
    <w:rsid w:val="009660FF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Ttulo">
    <w:name w:val="Title"/>
    <w:basedOn w:val="Normal"/>
    <w:link w:val="TtuloChar"/>
    <w:qFormat/>
    <w:rsid w:val="009660FF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1">
    <w:name w:val="Título Char1"/>
    <w:basedOn w:val="Fontepargpadro"/>
    <w:uiPriority w:val="10"/>
    <w:rsid w:val="009660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A44B-D5B9-4776-AF32-09AC3A0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nupex2</dc:creator>
  <cp:keywords/>
  <dc:description/>
  <cp:lastModifiedBy>ascom2</cp:lastModifiedBy>
  <cp:revision>2</cp:revision>
  <dcterms:created xsi:type="dcterms:W3CDTF">2018-09-18T17:22:00Z</dcterms:created>
  <dcterms:modified xsi:type="dcterms:W3CDTF">2018-09-18T17:22:00Z</dcterms:modified>
</cp:coreProperties>
</file>