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2230"/>
        <w:gridCol w:w="1769"/>
        <w:gridCol w:w="5980"/>
        <w:gridCol w:w="1931"/>
        <w:gridCol w:w="2544"/>
      </w:tblGrid>
      <w:tr w:rsidR="003709E0" w:rsidRPr="001219A3" w:rsidTr="004024A6">
        <w:trPr>
          <w:tblHeader/>
        </w:trPr>
        <w:tc>
          <w:tcPr>
            <w:tcW w:w="2230" w:type="dxa"/>
            <w:shd w:val="clear" w:color="auto" w:fill="B4C6E7" w:themeFill="accent1" w:themeFillTint="66"/>
          </w:tcPr>
          <w:p w:rsidR="003709E0" w:rsidRPr="001219A3" w:rsidRDefault="003709E0" w:rsidP="003709E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219A3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1769" w:type="dxa"/>
            <w:shd w:val="clear" w:color="auto" w:fill="B4C6E7" w:themeFill="accent1" w:themeFillTint="66"/>
          </w:tcPr>
          <w:p w:rsidR="003709E0" w:rsidRPr="001219A3" w:rsidRDefault="003709E0" w:rsidP="00370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9A3">
              <w:rPr>
                <w:rFonts w:ascii="Times New Roman" w:hAnsi="Times New Roman" w:cs="Times New Roman"/>
                <w:b/>
              </w:rPr>
              <w:t>PROTOCOLO</w:t>
            </w:r>
          </w:p>
        </w:tc>
        <w:tc>
          <w:tcPr>
            <w:tcW w:w="5980" w:type="dxa"/>
            <w:shd w:val="clear" w:color="auto" w:fill="B4C6E7" w:themeFill="accent1" w:themeFillTint="66"/>
          </w:tcPr>
          <w:p w:rsidR="003709E0" w:rsidRPr="001219A3" w:rsidRDefault="003709E0" w:rsidP="00370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9A3">
              <w:rPr>
                <w:rFonts w:ascii="Times New Roman" w:hAnsi="Times New Roman" w:cs="Times New Roman"/>
                <w:b/>
              </w:rPr>
              <w:t>RESUMO</w:t>
            </w:r>
          </w:p>
        </w:tc>
        <w:tc>
          <w:tcPr>
            <w:tcW w:w="1931" w:type="dxa"/>
            <w:shd w:val="clear" w:color="auto" w:fill="B4C6E7" w:themeFill="accent1" w:themeFillTint="66"/>
          </w:tcPr>
          <w:p w:rsidR="003709E0" w:rsidRPr="001219A3" w:rsidRDefault="003709E0" w:rsidP="00370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9A3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44" w:type="dxa"/>
            <w:shd w:val="clear" w:color="auto" w:fill="B4C6E7" w:themeFill="accent1" w:themeFillTint="66"/>
          </w:tcPr>
          <w:p w:rsidR="003709E0" w:rsidRPr="001219A3" w:rsidRDefault="004024A6" w:rsidP="0037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1219A3" w:rsidRPr="00C377F8" w:rsidTr="004024A6">
        <w:tc>
          <w:tcPr>
            <w:tcW w:w="2230" w:type="dxa"/>
            <w:vMerge w:val="restart"/>
          </w:tcPr>
          <w:p w:rsidR="001219A3" w:rsidRPr="00C377F8" w:rsidRDefault="001219A3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A3" w:rsidRPr="00C377F8" w:rsidRDefault="001219A3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A3" w:rsidRPr="00C377F8" w:rsidRDefault="001219A3" w:rsidP="001219A3">
            <w:pPr>
              <w:pStyle w:val="Default"/>
              <w:jc w:val="center"/>
            </w:pPr>
          </w:p>
          <w:p w:rsidR="001219A3" w:rsidRPr="00C377F8" w:rsidRDefault="001219A3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A3" w:rsidRPr="00C377F8" w:rsidRDefault="001219A3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A3" w:rsidRPr="00C377F8" w:rsidRDefault="001219A3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A3" w:rsidRPr="00C377F8" w:rsidRDefault="001219A3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1769" w:type="dxa"/>
          </w:tcPr>
          <w:p w:rsidR="001219A3" w:rsidRPr="00C377F8" w:rsidRDefault="001219A3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A3" w:rsidRPr="00C377F8" w:rsidRDefault="001219A3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4"/>
            </w:tblGrid>
            <w:tr w:rsidR="001219A3" w:rsidRPr="00FD5FE9" w:rsidTr="00A1701A">
              <w:trPr>
                <w:trHeight w:val="341"/>
              </w:trPr>
              <w:tc>
                <w:tcPr>
                  <w:tcW w:w="0" w:type="auto"/>
                </w:tcPr>
                <w:p w:rsidR="001219A3" w:rsidRPr="00FD5FE9" w:rsidRDefault="001219A3" w:rsidP="00A17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5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 Importância do Capital de Giro em Empresas de Pequeno Porte</w:t>
                  </w:r>
                </w:p>
              </w:tc>
            </w:tr>
          </w:tbl>
          <w:p w:rsidR="001219A3" w:rsidRPr="00FD5FE9" w:rsidRDefault="001219A3" w:rsidP="00A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3"/>
            </w:tblGrid>
            <w:tr w:rsidR="001219A3" w:rsidRPr="00C377F8">
              <w:trPr>
                <w:trHeight w:val="250"/>
              </w:trPr>
              <w:tc>
                <w:tcPr>
                  <w:tcW w:w="0" w:type="auto"/>
                </w:tcPr>
                <w:p w:rsidR="001219A3" w:rsidRPr="00C377F8" w:rsidRDefault="001219A3" w:rsidP="001219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219A3" w:rsidRPr="00C377F8">
              <w:trPr>
                <w:trHeight w:val="109"/>
              </w:trPr>
              <w:tc>
                <w:tcPr>
                  <w:tcW w:w="0" w:type="auto"/>
                </w:tcPr>
                <w:p w:rsidR="001219A3" w:rsidRPr="00C377F8" w:rsidRDefault="001219A3" w:rsidP="001219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18:00</w:t>
                  </w:r>
                </w:p>
              </w:tc>
            </w:tr>
          </w:tbl>
          <w:p w:rsidR="001219A3" w:rsidRPr="00C377F8" w:rsidRDefault="001219A3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1219A3" w:rsidRPr="00C377F8" w:rsidRDefault="004024A6" w:rsidP="0012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4"/>
            </w:tblGrid>
            <w:tr w:rsidR="004024A6" w:rsidRPr="00FD5FE9">
              <w:trPr>
                <w:trHeight w:val="247"/>
              </w:trPr>
              <w:tc>
                <w:tcPr>
                  <w:tcW w:w="0" w:type="auto"/>
                </w:tcPr>
                <w:p w:rsidR="004024A6" w:rsidRPr="00FD5FE9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5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Recrutamento e Seleção de Pessoal como Estratégia de Sucesso Empresarial: Um Estudo de Caso</w:t>
                  </w:r>
                </w:p>
              </w:tc>
            </w:tr>
          </w:tbl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3"/>
            </w:tblGrid>
            <w:tr w:rsidR="004024A6" w:rsidRPr="00C377F8">
              <w:trPr>
                <w:trHeight w:val="109"/>
              </w:trPr>
              <w:tc>
                <w:tcPr>
                  <w:tcW w:w="0" w:type="auto"/>
                </w:tcPr>
                <w:p w:rsidR="004024A6" w:rsidRPr="00C377F8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C3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18:00</w:t>
                  </w:r>
                </w:p>
              </w:tc>
            </w:tr>
          </w:tbl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Estresse Ocupacional e Suas Implicações no Professor do Recôncavo Baiano: O Ensino Superior de Santo Antônio de Jesus-BA</w:t>
            </w:r>
          </w:p>
        </w:tc>
        <w:tc>
          <w:tcPr>
            <w:tcW w:w="1931" w:type="dxa"/>
          </w:tcPr>
          <w:p w:rsidR="004024A6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 Influência dos Aposentados e Pensionistas no Comércio Local: O Caso de um Município Do Recôncavo Baiano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295-1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Sistema Brasileiro de Inovação e Expectativa de Desenvolvimento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rPr>
          <w:trHeight w:val="512"/>
        </w:trPr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295-2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Inovação No Brasil: Incentivos e Resultados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 w:val="restart"/>
          </w:tcPr>
          <w:p w:rsidR="004024A6" w:rsidRPr="00C377F8" w:rsidRDefault="004024A6" w:rsidP="004024A6">
            <w:pPr>
              <w:pStyle w:val="Default"/>
              <w:jc w:val="center"/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CIÊNCIAS CONTÁBEIS</w:t>
            </w:r>
          </w:p>
        </w:tc>
        <w:tc>
          <w:tcPr>
            <w:tcW w:w="1769" w:type="dxa"/>
          </w:tcPr>
          <w:p w:rsidR="004024A6" w:rsidRPr="00C377F8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4024A6" w:rsidRPr="00C377F8">
              <w:trPr>
                <w:trHeight w:val="109"/>
              </w:trPr>
              <w:tc>
                <w:tcPr>
                  <w:tcW w:w="0" w:type="auto"/>
                </w:tcPr>
                <w:p w:rsidR="004024A6" w:rsidRPr="00C377F8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042-1</w:t>
                  </w:r>
                </w:p>
              </w:tc>
            </w:tr>
          </w:tbl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4"/>
            </w:tblGrid>
            <w:tr w:rsidR="004024A6" w:rsidRPr="00FD5FE9">
              <w:trPr>
                <w:trHeight w:val="247"/>
              </w:trPr>
              <w:tc>
                <w:tcPr>
                  <w:tcW w:w="0" w:type="auto"/>
                </w:tcPr>
                <w:p w:rsidR="004024A6" w:rsidRPr="00FD5FE9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5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Análise de Insolvência – Termômetro de </w:t>
                  </w:r>
                  <w:proofErr w:type="spellStart"/>
                  <w:r w:rsidRPr="00FD5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Kanitz</w:t>
                  </w:r>
                  <w:proofErr w:type="spellEnd"/>
                  <w:r w:rsidRPr="00FD5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com aplicação ao Banco de Dados da Empresa </w:t>
                  </w:r>
                  <w:proofErr w:type="spellStart"/>
                  <w:r w:rsidRPr="00FD5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Fibria</w:t>
                  </w:r>
                  <w:proofErr w:type="spellEnd"/>
                  <w:r w:rsidRPr="00FD5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Celulose S.A.</w:t>
                  </w:r>
                </w:p>
              </w:tc>
            </w:tr>
          </w:tbl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3"/>
            </w:tblGrid>
            <w:tr w:rsidR="004024A6" w:rsidRPr="00C377F8">
              <w:trPr>
                <w:trHeight w:val="109"/>
              </w:trPr>
              <w:tc>
                <w:tcPr>
                  <w:tcW w:w="0" w:type="auto"/>
                </w:tcPr>
                <w:p w:rsidR="004024A6" w:rsidRPr="00C377F8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18:30</w:t>
                  </w:r>
                </w:p>
              </w:tc>
            </w:tr>
          </w:tbl>
          <w:p w:rsidR="004024A6" w:rsidRPr="00C377F8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6"/>
            </w:tblGrid>
            <w:tr w:rsidR="004024A6" w:rsidRPr="00C377F8">
              <w:trPr>
                <w:trHeight w:val="109"/>
              </w:trPr>
              <w:tc>
                <w:tcPr>
                  <w:tcW w:w="0" w:type="auto"/>
                </w:tcPr>
                <w:p w:rsidR="004024A6" w:rsidRPr="00C377F8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092</w:t>
                  </w:r>
                </w:p>
              </w:tc>
            </w:tr>
          </w:tbl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4"/>
            </w:tblGrid>
            <w:tr w:rsidR="004024A6" w:rsidRPr="00FD5FE9">
              <w:trPr>
                <w:trHeight w:val="385"/>
              </w:trPr>
              <w:tc>
                <w:tcPr>
                  <w:tcW w:w="0" w:type="auto"/>
                </w:tcPr>
                <w:p w:rsidR="004024A6" w:rsidRPr="00FD5FE9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5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 Dependência dos Municípios da Microrregião de Viçosa/MG em Relação aos Repasses Intergovernamentais Destinados à Saúde Pública</w:t>
                  </w:r>
                </w:p>
              </w:tc>
            </w:tr>
          </w:tbl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3"/>
            </w:tblGrid>
            <w:tr w:rsidR="004024A6" w:rsidRPr="00C377F8">
              <w:trPr>
                <w:trHeight w:val="109"/>
              </w:trPr>
              <w:tc>
                <w:tcPr>
                  <w:tcW w:w="0" w:type="auto"/>
                </w:tcPr>
                <w:p w:rsidR="004024A6" w:rsidRPr="00C377F8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18:30</w:t>
                  </w:r>
                </w:p>
              </w:tc>
            </w:tr>
          </w:tbl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4024A6" w:rsidRPr="00C377F8">
              <w:trPr>
                <w:trHeight w:val="109"/>
              </w:trPr>
              <w:tc>
                <w:tcPr>
                  <w:tcW w:w="0" w:type="auto"/>
                </w:tcPr>
                <w:p w:rsidR="004024A6" w:rsidRPr="00C377F8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281-1</w:t>
                  </w:r>
                </w:p>
              </w:tc>
            </w:tr>
          </w:tbl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4"/>
            </w:tblGrid>
            <w:tr w:rsidR="004024A6" w:rsidRPr="00FD5FE9">
              <w:trPr>
                <w:trHeight w:val="247"/>
              </w:trPr>
              <w:tc>
                <w:tcPr>
                  <w:tcW w:w="0" w:type="auto"/>
                </w:tcPr>
                <w:p w:rsidR="004024A6" w:rsidRPr="00FD5FE9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5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Análise dos Indicadores de Liquidez e Endividamento: O Caso Gerdau S/A</w:t>
                  </w:r>
                </w:p>
              </w:tc>
            </w:tr>
          </w:tbl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"/>
            </w:tblGrid>
            <w:tr w:rsidR="004024A6" w:rsidRPr="00C377F8" w:rsidTr="00351BCE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4024A6" w:rsidRPr="00C377F8" w:rsidRDefault="004024A6" w:rsidP="00402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18:30</w:t>
                  </w:r>
                </w:p>
              </w:tc>
            </w:tr>
          </w:tbl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 w:val="restart"/>
          </w:tcPr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DIREITO </w:t>
            </w: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DIREITO </w:t>
            </w: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bCs/>
                <w:sz w:val="24"/>
                <w:szCs w:val="24"/>
              </w:rPr>
              <w:t>A Função Social da Propriedade e a Desapropriação para Fins Urbanísticos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 (In) Constitucionalidade do Contrato da Jornada Intermitente de Acordo com o Princípio da Proteção do Trabalhador e o Princípio da Continuidade da Relação de Emprego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F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Parte da Proposta de Projeto Científico Apresentado à Disciplina Direito Administrativo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Competência para o Licenciamento Ambiental: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Estudo das Normas de Fiscalização no Estado De Minas Gerais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rPr>
          <w:trHeight w:val="1496"/>
        </w:trPr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 Judicialização do Direito à Saúde e da Reserva do Possível- Da Responsabilidade Objetiva da União, Estado e Município, e da Ineficiência Administrativa Frente ao Atendimento de Urgência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 w:val="restart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AC" w:rsidRDefault="00DE5CAC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AC" w:rsidRDefault="00DE5CAC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pStyle w:val="Abstract"/>
              <w:tabs>
                <w:tab w:val="clear" w:pos="720"/>
              </w:tabs>
              <w:spacing w:before="0" w:after="0"/>
              <w:ind w:left="0" w:right="0"/>
              <w:jc w:val="left"/>
              <w:rPr>
                <w:rStyle w:val="Forte"/>
                <w:rFonts w:ascii="Times New Roman" w:hAnsi="Times New Roman"/>
                <w:b w:val="0"/>
                <w:i w:val="0"/>
                <w:color w:val="000000"/>
                <w:shd w:val="clear" w:color="auto" w:fill="FFFFFF"/>
                <w:vertAlign w:val="superscript"/>
              </w:rPr>
            </w:pPr>
            <w:r w:rsidRPr="00FD5FE9">
              <w:rPr>
                <w:rStyle w:val="Forte"/>
                <w:rFonts w:ascii="Times New Roman" w:hAnsi="Times New Roman"/>
                <w:b w:val="0"/>
                <w:i w:val="0"/>
                <w:color w:val="000000"/>
                <w:shd w:val="clear" w:color="auto" w:fill="FFFFFF"/>
              </w:rPr>
              <w:t>Implementação do Processo de Enfermagem no Setor de Urgência e Emergência – Experiência em Estágio Supervisionado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044-1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 Enfermagem na Prevenção de Risco de Quedas em Idosos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508984546"/>
            <w:r w:rsidRPr="00FD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Vigilância Em Saúde: O Aumento de Ocorrências ee Infecções Sexualmente Transmissíveis no Município de Viçosa-M</w:t>
            </w:r>
            <w:bookmarkEnd w:id="1"/>
            <w:r w:rsidRPr="00FD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Fatores Relacionados a Síndrome do Idoso Frágil e a Sobrevivência em Instituições de Longa Permanência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091-1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O Papel do Enfermeiro na Assistência Ao Homem no Período da Andropausa.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091-2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 Sistematização da Assistência de Enfermagem Para o Alzheimer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iCs/>
                <w:sz w:val="24"/>
                <w:szCs w:val="24"/>
              </w:rPr>
              <w:t>Prevalência do Aleitamento Materno</w:t>
            </w: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 numa Estratégia Saúde da Família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Educação em Saúde: Enfermagem em Atuação à Saúde do Homem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 Enfermagem no Despertar Populacional Frente ao Compromisso com a Imunização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DE5CAC" w:rsidRPr="00C377F8" w:rsidTr="004024A6">
        <w:tc>
          <w:tcPr>
            <w:tcW w:w="2230" w:type="dxa"/>
            <w:vMerge/>
          </w:tcPr>
          <w:p w:rsidR="00DE5CAC" w:rsidRPr="00C377F8" w:rsidRDefault="00DE5CAC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E5CAC" w:rsidRPr="00DE5CAC" w:rsidRDefault="00DE5CAC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980" w:type="dxa"/>
          </w:tcPr>
          <w:p w:rsidR="00DE5CAC" w:rsidRPr="00DE5CAC" w:rsidRDefault="00DE5CAC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8977999"/>
            <w:r w:rsidRPr="00DE5CAC">
              <w:rPr>
                <w:rFonts w:ascii="Times New Roman" w:hAnsi="Times New Roman" w:cs="Times New Roman"/>
                <w:sz w:val="24"/>
                <w:szCs w:val="24"/>
              </w:rPr>
              <w:t xml:space="preserve">Atendimentos </w:t>
            </w:r>
            <w:r w:rsidR="004451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45108" w:rsidRPr="00DE5CAC">
              <w:rPr>
                <w:rFonts w:ascii="Times New Roman" w:hAnsi="Times New Roman" w:cs="Times New Roman"/>
                <w:sz w:val="24"/>
                <w:szCs w:val="24"/>
              </w:rPr>
              <w:t xml:space="preserve">m Unidade </w:t>
            </w:r>
            <w:r w:rsidR="004451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5108" w:rsidRPr="00DE5CAC">
              <w:rPr>
                <w:rFonts w:ascii="Times New Roman" w:hAnsi="Times New Roman" w:cs="Times New Roman"/>
                <w:sz w:val="24"/>
                <w:szCs w:val="24"/>
              </w:rPr>
              <w:t xml:space="preserve">e Urgência </w:t>
            </w:r>
            <w:r w:rsidR="0044510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445108" w:rsidRPr="00DE5CAC">
              <w:rPr>
                <w:rFonts w:ascii="Times New Roman" w:hAnsi="Times New Roman" w:cs="Times New Roman"/>
                <w:sz w:val="24"/>
                <w:szCs w:val="24"/>
              </w:rPr>
              <w:t xml:space="preserve">Emergência </w:t>
            </w:r>
            <w:r w:rsidR="0044510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45108" w:rsidRPr="00DE5CAC">
              <w:rPr>
                <w:rFonts w:ascii="Times New Roman" w:hAnsi="Times New Roman" w:cs="Times New Roman"/>
                <w:sz w:val="24"/>
                <w:szCs w:val="24"/>
              </w:rPr>
              <w:t xml:space="preserve">Pacientes </w:t>
            </w:r>
            <w:r w:rsidR="004451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45108" w:rsidRPr="00DE5CAC">
              <w:rPr>
                <w:rFonts w:ascii="Times New Roman" w:hAnsi="Times New Roman" w:cs="Times New Roman"/>
                <w:sz w:val="24"/>
                <w:szCs w:val="24"/>
              </w:rPr>
              <w:t xml:space="preserve">m Tentativa </w:t>
            </w:r>
            <w:r w:rsidR="004451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5108" w:rsidRPr="00DE5CAC">
              <w:rPr>
                <w:rFonts w:ascii="Times New Roman" w:hAnsi="Times New Roman" w:cs="Times New Roman"/>
                <w:sz w:val="24"/>
                <w:szCs w:val="24"/>
              </w:rPr>
              <w:t xml:space="preserve">e Auto Extermínio, </w:t>
            </w:r>
            <w:r w:rsidR="004451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5108" w:rsidRPr="00DE5CAC">
              <w:rPr>
                <w:rFonts w:ascii="Times New Roman" w:hAnsi="Times New Roman" w:cs="Times New Roman"/>
                <w:sz w:val="24"/>
                <w:szCs w:val="24"/>
              </w:rPr>
              <w:t xml:space="preserve">or Equipe </w:t>
            </w: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 xml:space="preserve">Multiprofissional </w:t>
            </w:r>
            <w:r w:rsidR="004451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5108" w:rsidRPr="00DE5CAC">
              <w:rPr>
                <w:rFonts w:ascii="Times New Roman" w:hAnsi="Times New Roman" w:cs="Times New Roman"/>
                <w:sz w:val="24"/>
                <w:szCs w:val="24"/>
              </w:rPr>
              <w:t>e Saúde</w:t>
            </w:r>
            <w:bookmarkEnd w:id="2"/>
            <w:r w:rsidR="0044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DE5CAC" w:rsidRPr="00C377F8" w:rsidRDefault="00DE5CAC" w:rsidP="00402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DE5CAC" w:rsidRPr="00620AB0" w:rsidRDefault="00DE5CAC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rPr>
          <w:trHeight w:val="1196"/>
        </w:trPr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255-2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Educação em Saúde e </w:t>
            </w:r>
            <w:r w:rsidR="0079704C" w:rsidRPr="00FD5FE9">
              <w:rPr>
                <w:rFonts w:ascii="Times New Roman" w:hAnsi="Times New Roman" w:cs="Times New Roman"/>
                <w:sz w:val="24"/>
                <w:szCs w:val="24"/>
              </w:rPr>
              <w:t>a Gravidez</w:t>
            </w: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 Na Adolescência: Um Relato De Experiência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 w:val="restart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ENGENHARIA AMBIENTAL</w:t>
            </w: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Variabilidade Espacial e Temporal da Precipitação no Norte da Amazônia: Uma Análise Cronológica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Monitoramento do Resíduos Sólidos da Univiçosa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Analise Pluviométrica da Região de Viçosa e Avaliação Econômica do Aproveitamento de Água da Chuva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 w:val="restart"/>
          </w:tcPr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Estudo das Propriedades Físicas do Agregado Graúdo da Pedreira Ervália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Dosagem de Concreto pelo Método do IPT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rPr>
          <w:trHeight w:val="1013"/>
        </w:trPr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Uso de Ferramentas com Bases Estatísticas para Análise do Fator Acidentário de Prevenção na Instituição Univiçosa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289-1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Experiências Adquiridas nas Etapas de Planejamento, Elaboração e Execução dos Projetos dos Laboratórios de </w:t>
            </w:r>
            <w:r w:rsidRPr="00FD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Materiais de Construção Civil, Geotecnia e Mecânica dos Solos do Curso de Engenharia Civil da </w:t>
            </w:r>
            <w:r w:rsidRPr="00FD5FE9">
              <w:rPr>
                <w:rFonts w:ascii="Times New Roman" w:hAnsi="Times New Roman" w:cs="Times New Roman"/>
                <w:bCs/>
                <w:sz w:val="24"/>
                <w:szCs w:val="24"/>
              </w:rPr>
              <w:t>Univiçosa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289-2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Desenvolvimento do Projeto Arquitetônico dos Laboratórios de Materiais de Construção Civil, Mecânica das Rochas e Mecânica dos Solos do Curso de Engenharia Civil da </w:t>
            </w:r>
            <w:r w:rsidRPr="00FD5FE9">
              <w:rPr>
                <w:rFonts w:ascii="Times New Roman" w:hAnsi="Times New Roman" w:cs="Times New Roman"/>
                <w:bCs/>
                <w:sz w:val="24"/>
                <w:szCs w:val="24"/>
              </w:rPr>
              <w:t>Univiçosa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 w:val="restart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ENGENHARIA QUÍMICA</w:t>
            </w: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Análise do Melhor Método de Ativação de Carvão Ativado de Bagaço de Cana-de-Açúcar para Adsorção de Corante Têxtil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rPr>
          <w:trHeight w:val="505"/>
        </w:trPr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125-2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Produção de Tinta </w:t>
            </w:r>
            <w:proofErr w:type="gram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 partir de Pigmento Natural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rPr>
          <w:trHeight w:val="271"/>
        </w:trPr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195-1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Extração do Óleo de Soja Bruto através do Planejamento Fatorial 2²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rPr>
          <w:trHeight w:val="463"/>
        </w:trPr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Avaliação da Atividade Antimicrobiana da </w:t>
            </w:r>
            <w:proofErr w:type="spellStart"/>
            <w:r w:rsidRPr="00FD5FE9">
              <w:rPr>
                <w:rFonts w:ascii="Times New Roman" w:hAnsi="Times New Roman" w:cs="Times New Roman"/>
                <w:i/>
                <w:sz w:val="24"/>
                <w:szCs w:val="24"/>
              </w:rPr>
              <w:t>Jatrofa</w:t>
            </w:r>
            <w:proofErr w:type="spellEnd"/>
            <w:r w:rsidRPr="00FD5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FE9">
              <w:rPr>
                <w:rFonts w:ascii="Times New Roman" w:hAnsi="Times New Roman" w:cs="Times New Roman"/>
                <w:i/>
                <w:sz w:val="24"/>
                <w:szCs w:val="24"/>
              </w:rPr>
              <w:t>Multifida</w:t>
            </w:r>
            <w:proofErr w:type="spellEnd"/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 w:val="restart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FARMÁCIA</w:t>
            </w: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Uso de Terapias Alternativas e Complementares por Pacientes Oncológicos em Quimioterapia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101-2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Caracterização </w:t>
            </w: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Fitoquímica</w:t>
            </w:r>
            <w:proofErr w:type="spellEnd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, Composição Centesimal e Atividade Antibacteriana da Farinha </w:t>
            </w: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 Casca De </w:t>
            </w:r>
            <w:r w:rsidRPr="00FD5FE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D5F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Litchi</w:t>
            </w:r>
            <w:proofErr w:type="spellEnd"/>
            <w:r w:rsidRPr="00FD5F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5F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Chinensis</w:t>
            </w:r>
            <w:proofErr w:type="spellEnd"/>
            <w:r w:rsidRPr="00FD5F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5F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Sonn</w:t>
            </w:r>
            <w:proofErr w:type="spellEnd"/>
            <w:r w:rsidRPr="00FD5F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Cv</w:t>
            </w:r>
            <w:r w:rsidRPr="00FD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D5FE9">
              <w:rPr>
                <w:rFonts w:ascii="Times New Roman" w:hAnsi="Times New Roman" w:cs="Times New Roman"/>
                <w:bCs/>
                <w:sz w:val="24"/>
                <w:szCs w:val="24"/>
              </w:rPr>
              <w:t>Bengal</w:t>
            </w:r>
            <w:proofErr w:type="spellEnd"/>
            <w:r w:rsidRPr="00FD5FE9">
              <w:rPr>
                <w:rFonts w:ascii="Times New Roman" w:hAnsi="Times New Roman" w:cs="Times New Roman"/>
                <w:bCs/>
                <w:sz w:val="24"/>
                <w:szCs w:val="24"/>
              </w:rPr>
              <w:t>): Revisão de Literatura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181-2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Uso de Terapias Alternativas e Complementares por Pacientes Atendidos pelo Programa Saúde Da Família (PSF) Na Cidade de </w:t>
            </w: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Guiricema</w:t>
            </w:r>
            <w:proofErr w:type="spellEnd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-MG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215-1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Avaliação O Conhecimento Sobre Homeopatia pelos Usuários do Sus de Visconde Do Rio Branco-MG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Prospecção </w:t>
            </w:r>
            <w:proofErr w:type="spellStart"/>
            <w:r w:rsidRPr="00FD5FE9">
              <w:rPr>
                <w:rFonts w:ascii="Times New Roman" w:hAnsi="Times New Roman" w:cs="Times New Roman"/>
                <w:iCs/>
                <w:sz w:val="24"/>
                <w:szCs w:val="24"/>
              </w:rPr>
              <w:t>Fitoquímica</w:t>
            </w:r>
            <w:proofErr w:type="spellEnd"/>
            <w:r w:rsidRPr="00FD5F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 </w:t>
            </w:r>
            <w:proofErr w:type="spellStart"/>
            <w:r w:rsidRPr="00FD5F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Momordica</w:t>
            </w:r>
            <w:proofErr w:type="spellEnd"/>
            <w:r w:rsidRPr="00FD5F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5F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Charantia</w:t>
            </w:r>
            <w:proofErr w:type="spellEnd"/>
            <w:r w:rsidRPr="00FD5F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(Melão de São Caetano)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 w:val="restart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017-1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Ingestão Alimentar de Gestantes Atendidas em uma Clínica Particular de Visconde do Rio Branco-MG 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017-2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Ganho de Peso e Pressão Arterial de Gestantes Atendidas em uma Clínica Particular de Visconde Do Rio Branco-MG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073-2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Opinião de Desportistas Sobre o Padrão Alimentar </w:t>
            </w: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Carb</w:t>
            </w:r>
            <w:proofErr w:type="spellEnd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 e Jejum Intermitente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Efeito da Ingestão de Dietas com Diferentes Fontes de Proteínas Vegetais em Células Intestinais de Ratos </w:t>
            </w: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Wistar</w:t>
            </w:r>
            <w:proofErr w:type="spellEnd"/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259-1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Perfil Nutricional e Percepção Corporal de Frequentadores de Academias do Município De Viçosa-MG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Avaliação do Conhecimento de Gestantes acerca do Aleitamento Materno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 w:val="restart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Prevenção de Recaídas contra Dependência Química na Associação de Proteção e Assistência ao Condenado de Viçosa-MG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 Relevância da Saúde Pública Especializada para Transexuais, Transgêneros e Travestis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Psicopatogia</w:t>
            </w:r>
            <w:proofErr w:type="spellEnd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 na Abordagem </w:t>
            </w: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Junguiana</w:t>
            </w:r>
            <w:proofErr w:type="spellEnd"/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Arteterapia</w:t>
            </w:r>
            <w:proofErr w:type="spellEnd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 xml:space="preserve"> na Abordagem </w:t>
            </w:r>
            <w:proofErr w:type="spellStart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Junguiana</w:t>
            </w:r>
            <w:proofErr w:type="spellEnd"/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: Um Processo de Mudança na Aquisição de Autoconhecimento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099-1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Transtorno De Déficit de Atenção/Hiperatividade: Um Olhar para o Diagnóstico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O Inconsciente Concebido por Freud e Jung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126-2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Psicologia Organizacional - Estudo de Pesquisa de Clima Secretária de Saúde da Prefeitura Municipal De Viçosa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 Demanda de Saúde Mental em Crianças em Tratamento Psicológico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155-1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Ingresso no Ensino Superior: Relação entre Desempenho na Aprendizagem e Maturidade da Escolha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155-2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Os Contos de Fadas e a sua Importância Simbólica numa Perspectiva da Psicologia Analítica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250-1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Referenciais Teóricos da Psicologia Educacional entre 1990 e 2016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250-2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A Constituição do Espaço e a Educação: Análise Institucional a Partir da Arquitetura de uma Escola Pública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  <w:vMerge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E9">
              <w:rPr>
                <w:rFonts w:ascii="Times New Roman" w:hAnsi="Times New Roman" w:cs="Times New Roman"/>
                <w:sz w:val="24"/>
                <w:szCs w:val="24"/>
              </w:rPr>
              <w:t>C. G. Jung e a sua Contribuição para a Orientação Vocacional</w:t>
            </w: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4024A6" w:rsidRPr="00C377F8" w:rsidTr="004024A6">
        <w:tc>
          <w:tcPr>
            <w:tcW w:w="2230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PÓS GRADUAÇÃO</w:t>
            </w:r>
          </w:p>
        </w:tc>
        <w:tc>
          <w:tcPr>
            <w:tcW w:w="1769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094-1</w:t>
            </w:r>
          </w:p>
        </w:tc>
        <w:tc>
          <w:tcPr>
            <w:tcW w:w="5980" w:type="dxa"/>
          </w:tcPr>
          <w:p w:rsidR="004024A6" w:rsidRPr="00FD5FE9" w:rsidRDefault="004024A6" w:rsidP="004024A6">
            <w:pPr>
              <w:pStyle w:val="Ttul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 w:rsidRPr="00FD5FE9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Matemática Comercial e Financeira no Ensino Superior</w:t>
            </w:r>
          </w:p>
          <w:p w:rsidR="004024A6" w:rsidRPr="00FD5FE9" w:rsidRDefault="004024A6" w:rsidP="004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024A6" w:rsidRPr="00C377F8" w:rsidRDefault="004024A6" w:rsidP="004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</w:tcPr>
          <w:p w:rsidR="004024A6" w:rsidRDefault="004024A6" w:rsidP="004024A6">
            <w:pPr>
              <w:jc w:val="center"/>
            </w:pPr>
            <w:r w:rsidRPr="00620AB0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</w:tbl>
    <w:p w:rsidR="003709E0" w:rsidRPr="00C377F8" w:rsidRDefault="003709E0" w:rsidP="001219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09E0" w:rsidRPr="00C377F8" w:rsidSect="003709E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74" w:rsidRDefault="00ED2874" w:rsidP="003709E0">
      <w:pPr>
        <w:spacing w:after="0" w:line="240" w:lineRule="auto"/>
      </w:pPr>
      <w:r>
        <w:separator/>
      </w:r>
    </w:p>
  </w:endnote>
  <w:endnote w:type="continuationSeparator" w:id="0">
    <w:p w:rsidR="00ED2874" w:rsidRDefault="00ED2874" w:rsidP="0037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74" w:rsidRDefault="00ED2874" w:rsidP="003709E0">
      <w:pPr>
        <w:spacing w:after="0" w:line="240" w:lineRule="auto"/>
      </w:pPr>
      <w:r>
        <w:separator/>
      </w:r>
    </w:p>
  </w:footnote>
  <w:footnote w:type="continuationSeparator" w:id="0">
    <w:p w:rsidR="00ED2874" w:rsidRDefault="00ED2874" w:rsidP="0037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A9" w:rsidRDefault="009B04A9" w:rsidP="003709E0">
    <w:pPr>
      <w:pStyle w:val="Cabealho"/>
      <w:jc w:val="center"/>
      <w:rPr>
        <w:rFonts w:ascii="Times New Roman" w:hAnsi="Times New Roman" w:cs="Times New Roman"/>
        <w:sz w:val="36"/>
        <w:szCs w:val="36"/>
      </w:rPr>
    </w:pPr>
    <w:bookmarkStart w:id="3" w:name="_Hlk514403333"/>
    <w:r>
      <w:rPr>
        <w:rFonts w:ascii="Times New Roman" w:hAnsi="Times New Roman" w:cs="Times New Roman"/>
        <w:sz w:val="36"/>
        <w:szCs w:val="36"/>
      </w:rPr>
      <w:t>RELAÇÃO DE RESUMOS X SIMPAC-2018</w:t>
    </w:r>
  </w:p>
  <w:p w:rsidR="009B04A9" w:rsidRPr="007F29F1" w:rsidRDefault="009B04A9" w:rsidP="003709E0">
    <w:pPr>
      <w:pStyle w:val="Cabealho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APRESENTAÇÃO PÔSTER NOITE</w:t>
    </w:r>
  </w:p>
  <w:bookmarkEnd w:id="3"/>
  <w:p w:rsidR="009B04A9" w:rsidRDefault="009B04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E0"/>
    <w:rsid w:val="00087E66"/>
    <w:rsid w:val="000E54FA"/>
    <w:rsid w:val="001219A3"/>
    <w:rsid w:val="00351BCE"/>
    <w:rsid w:val="003709E0"/>
    <w:rsid w:val="003C0978"/>
    <w:rsid w:val="003F556D"/>
    <w:rsid w:val="004024A6"/>
    <w:rsid w:val="00443433"/>
    <w:rsid w:val="00445108"/>
    <w:rsid w:val="004E63B4"/>
    <w:rsid w:val="006112F8"/>
    <w:rsid w:val="00621634"/>
    <w:rsid w:val="006250C7"/>
    <w:rsid w:val="0069116B"/>
    <w:rsid w:val="00796B76"/>
    <w:rsid w:val="0079704C"/>
    <w:rsid w:val="007D4FE4"/>
    <w:rsid w:val="00810506"/>
    <w:rsid w:val="00854293"/>
    <w:rsid w:val="008E2D1C"/>
    <w:rsid w:val="0093595A"/>
    <w:rsid w:val="009B04A9"/>
    <w:rsid w:val="009B4122"/>
    <w:rsid w:val="009B5F45"/>
    <w:rsid w:val="00A1701A"/>
    <w:rsid w:val="00A318E6"/>
    <w:rsid w:val="00B160EC"/>
    <w:rsid w:val="00C377F8"/>
    <w:rsid w:val="00C60C67"/>
    <w:rsid w:val="00C82F9F"/>
    <w:rsid w:val="00CA1569"/>
    <w:rsid w:val="00CA5767"/>
    <w:rsid w:val="00D615F6"/>
    <w:rsid w:val="00DE5CAC"/>
    <w:rsid w:val="00E36E5C"/>
    <w:rsid w:val="00ED2874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824B-9AB2-40F8-9744-F798229E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0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9E0"/>
  </w:style>
  <w:style w:type="paragraph" w:styleId="Rodap">
    <w:name w:val="footer"/>
    <w:basedOn w:val="Normal"/>
    <w:link w:val="RodapChar"/>
    <w:uiPriority w:val="99"/>
    <w:unhideWhenUsed/>
    <w:rsid w:val="00370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9E0"/>
  </w:style>
  <w:style w:type="table" w:styleId="Tabelacomgrade">
    <w:name w:val="Table Grid"/>
    <w:basedOn w:val="Tabelanormal"/>
    <w:uiPriority w:val="39"/>
    <w:rsid w:val="0037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9B4122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Times New Roman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9B4122"/>
    <w:rPr>
      <w:rFonts w:ascii="Times" w:eastAsia="Times New Roman" w:hAnsi="Times" w:cs="Times New Roman"/>
      <w:b/>
      <w:bCs/>
      <w:sz w:val="32"/>
      <w:szCs w:val="32"/>
      <w:lang w:val="en-US" w:eastAsia="pt-BR"/>
    </w:rPr>
  </w:style>
  <w:style w:type="paragraph" w:customStyle="1" w:styleId="Abstract">
    <w:name w:val="Abstract"/>
    <w:basedOn w:val="Normal"/>
    <w:rsid w:val="0069116B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character" w:styleId="Forte">
    <w:name w:val="Strong"/>
    <w:uiPriority w:val="22"/>
    <w:qFormat/>
    <w:rsid w:val="00691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nupex2</dc:creator>
  <cp:keywords/>
  <dc:description/>
  <cp:lastModifiedBy>ascom2</cp:lastModifiedBy>
  <cp:revision>2</cp:revision>
  <dcterms:created xsi:type="dcterms:W3CDTF">2018-09-18T17:22:00Z</dcterms:created>
  <dcterms:modified xsi:type="dcterms:W3CDTF">2018-09-18T17:22:00Z</dcterms:modified>
</cp:coreProperties>
</file>