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516"/>
        <w:gridCol w:w="3204"/>
      </w:tblGrid>
      <w:tr w:rsidR="00DE0DE8">
        <w:tc>
          <w:tcPr>
            <w:tcW w:w="3163" w:type="pct"/>
          </w:tcPr>
          <w:p w:rsidR="00BD3E0F" w:rsidRDefault="00BD3E0F" w:rsidP="00BD3E0F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Faculdade de Ciências e Tecnologia de Viçosa - FAVIÇOSA</w:t>
            </w:r>
          </w:p>
          <w:p w:rsidR="00DE0DE8" w:rsidRDefault="00DE0DE8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Hospital Veterinário</w:t>
            </w:r>
          </w:p>
          <w:p w:rsidR="00DE0DE8" w:rsidRDefault="00DE0DE8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Av. Maria de Paula Santana, 3815 – Silvestre – Viçosa, MG - CEP: 36570-000</w:t>
            </w:r>
          </w:p>
          <w:p w:rsidR="00DE0DE8" w:rsidRDefault="00DE0DE8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: (31) 3899-8052</w:t>
            </w:r>
          </w:p>
        </w:tc>
        <w:tc>
          <w:tcPr>
            <w:tcW w:w="1837" w:type="pct"/>
            <w:vAlign w:val="bottom"/>
          </w:tcPr>
          <w:p w:rsidR="00DE0DE8" w:rsidRDefault="007534E8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object w:dxaOrig="213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4.65pt" o:ole="">
                  <v:imagedata r:id="rId5" o:title=""/>
                </v:shape>
                <o:OLEObject Type="Embed" ProgID="PBrush" ShapeID="_x0000_i1025" DrawAspect="Content" ObjectID="_1642829929" r:id="rId6"/>
              </w:object>
            </w:r>
            <w:r w:rsidR="00C70216">
              <w:rPr>
                <w:rFonts w:ascii="Calibri" w:eastAsia="Calibri" w:hAnsi="Calibri"/>
                <w:b/>
                <w:noProof/>
                <w:sz w:val="40"/>
                <w:szCs w:val="40"/>
              </w:rPr>
              <w:drawing>
                <wp:inline distT="0" distB="0" distL="0" distR="0">
                  <wp:extent cx="627380" cy="446405"/>
                  <wp:effectExtent l="19050" t="0" r="1270" b="0"/>
                  <wp:docPr id="2" name="Imagem 1" descr="Descrição: E:\Hospital fichas\fichas clinicas\logo_hospital_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:\Hospital fichas\fichas clinicas\logo_hospital_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E8" w:rsidRDefault="00DE0DE8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DE0DE8" w:rsidRDefault="00DE0DE8">
            <w:pPr>
              <w:spacing w:line="360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6B6070" w:rsidRDefault="00A33417" w:rsidP="005523C5">
      <w:pPr>
        <w:spacing w:line="360" w:lineRule="auto"/>
        <w:jc w:val="center"/>
      </w:pPr>
      <w:r>
        <w:t xml:space="preserve">PROJETOS DE EXTENSÃO VINCULADOS AO DEPARTAMENTO DE </w:t>
      </w:r>
      <w:r w:rsidR="00BD3E0F">
        <w:t>VETERINÁRIA DA UNIVIÇOSA – “UNIVIÇOSA</w:t>
      </w:r>
      <w:r w:rsidR="005523C5">
        <w:t xml:space="preserve"> NA COMUNIDADE”</w:t>
      </w:r>
      <w:proofErr w:type="gramStart"/>
      <w:r w:rsidR="005523C5">
        <w:t xml:space="preserve">  </w:t>
      </w:r>
      <w:proofErr w:type="gramEnd"/>
      <w:r>
        <w:t>ATENDIMENTO CLÍNICO E CIRURGICO DE CÃES E GATOS</w:t>
      </w:r>
    </w:p>
    <w:p w:rsidR="0054681E" w:rsidRDefault="0054681E" w:rsidP="00A33417">
      <w:pPr>
        <w:spacing w:line="360" w:lineRule="auto"/>
        <w:jc w:val="center"/>
      </w:pPr>
    </w:p>
    <w:p w:rsidR="0054681E" w:rsidRPr="00DE65E6" w:rsidRDefault="0054681E" w:rsidP="00DE65E6">
      <w:pPr>
        <w:spacing w:line="360" w:lineRule="auto"/>
        <w:jc w:val="both"/>
        <w:rPr>
          <w:b/>
        </w:rPr>
      </w:pPr>
      <w:r w:rsidRPr="00DE65E6">
        <w:rPr>
          <w:b/>
        </w:rPr>
        <w:t>EDITAL PARA SELEÇÃO DE ALUNOS DE GRADUAÇÃO DO CURSO DE MEDICINA VETERINÁRIA</w:t>
      </w:r>
    </w:p>
    <w:p w:rsidR="0054681E" w:rsidRDefault="0054681E" w:rsidP="00DE65E6">
      <w:pPr>
        <w:spacing w:line="360" w:lineRule="auto"/>
        <w:jc w:val="both"/>
      </w:pPr>
    </w:p>
    <w:p w:rsidR="0054681E" w:rsidRDefault="0054681E" w:rsidP="00DE65E6">
      <w:pPr>
        <w:spacing w:line="360" w:lineRule="auto"/>
        <w:jc w:val="both"/>
      </w:pPr>
      <w:r>
        <w:t>A COORDENAÇÃO DO HOSPITAL</w:t>
      </w:r>
      <w:r w:rsidR="00BD3E0F">
        <w:t xml:space="preserve"> VETERINÁRIO DA UNIVIÇOSA, em exercício</w:t>
      </w:r>
      <w:r>
        <w:t>, no uso das suas atribuições legais, torna público o presente Edital para a abertura de inscrições, visando selecionar alunos de graduação do curso de Medicina Veterinária, can</w:t>
      </w:r>
      <w:r w:rsidR="00DB530A">
        <w:t>didatos a vagas</w:t>
      </w:r>
      <w:r>
        <w:t xml:space="preserve"> do projeto em questão para o </w:t>
      </w:r>
      <w:r w:rsidR="00DE26F0">
        <w:t xml:space="preserve">período </w:t>
      </w:r>
      <w:r w:rsidR="00BD3E0F">
        <w:t xml:space="preserve">de </w:t>
      </w:r>
      <w:r w:rsidR="009B26CA">
        <w:t>02</w:t>
      </w:r>
      <w:r w:rsidR="006562AD">
        <w:t xml:space="preserve"> de </w:t>
      </w:r>
      <w:r w:rsidR="009B26CA">
        <w:t>Março</w:t>
      </w:r>
      <w:r w:rsidR="00B34C67">
        <w:t xml:space="preserve"> a </w:t>
      </w:r>
      <w:r w:rsidR="009B26CA">
        <w:t>25 de Junho de 2020</w:t>
      </w:r>
      <w:r w:rsidR="00674CF3">
        <w:t xml:space="preserve">. </w:t>
      </w:r>
    </w:p>
    <w:p w:rsidR="0054681E" w:rsidRDefault="001B4E15" w:rsidP="00DE65E6">
      <w:pPr>
        <w:spacing w:line="360" w:lineRule="auto"/>
        <w:jc w:val="both"/>
      </w:pPr>
      <w:r>
        <w:t>A s</w:t>
      </w:r>
      <w:r w:rsidR="00BB0446">
        <w:t>eleção irá indicar</w:t>
      </w:r>
      <w:bookmarkStart w:id="0" w:name="_GoBack"/>
      <w:bookmarkEnd w:id="0"/>
      <w:r w:rsidR="0054681E">
        <w:t xml:space="preserve"> alunos para atendimento na rotina hospitalar de cães e gatos da comunidade de Viçosa e r</w:t>
      </w:r>
      <w:r w:rsidR="006079FA">
        <w:t>egião, incluindo clínica médica e</w:t>
      </w:r>
      <w:r w:rsidR="0054681E">
        <w:t xml:space="preserve"> cirúrgica.</w:t>
      </w:r>
    </w:p>
    <w:p w:rsidR="00DE65E6" w:rsidRDefault="00DE65E6" w:rsidP="00DE65E6">
      <w:pPr>
        <w:spacing w:line="360" w:lineRule="auto"/>
        <w:jc w:val="both"/>
      </w:pPr>
    </w:p>
    <w:p w:rsidR="0054681E" w:rsidRPr="00DE65E6" w:rsidRDefault="0054681E" w:rsidP="00DE65E6">
      <w:pPr>
        <w:spacing w:line="360" w:lineRule="auto"/>
        <w:jc w:val="both"/>
        <w:rPr>
          <w:b/>
        </w:rPr>
      </w:pPr>
      <w:r w:rsidRPr="00DE65E6">
        <w:rPr>
          <w:b/>
        </w:rPr>
        <w:t>1. Período de inscrição</w:t>
      </w:r>
    </w:p>
    <w:p w:rsidR="00B824A9" w:rsidRDefault="004B5566" w:rsidP="00DE65E6">
      <w:pPr>
        <w:spacing w:line="360" w:lineRule="auto"/>
        <w:jc w:val="both"/>
      </w:pPr>
      <w:r>
        <w:t xml:space="preserve">De </w:t>
      </w:r>
      <w:r w:rsidR="0038409B">
        <w:t xml:space="preserve">10 </w:t>
      </w:r>
      <w:r>
        <w:t xml:space="preserve">a </w:t>
      </w:r>
      <w:r w:rsidR="0038409B">
        <w:t>19</w:t>
      </w:r>
      <w:r>
        <w:t xml:space="preserve"> de </w:t>
      </w:r>
      <w:r w:rsidR="0038409B">
        <w:t>fevereiro</w:t>
      </w:r>
      <w:r w:rsidR="004B2604">
        <w:t xml:space="preserve"> de </w:t>
      </w:r>
      <w:r>
        <w:t>20</w:t>
      </w:r>
      <w:r w:rsidR="0038409B">
        <w:t>20</w:t>
      </w:r>
      <w:r w:rsidR="00674CF3">
        <w:t>.</w:t>
      </w:r>
    </w:p>
    <w:p w:rsidR="005523C5" w:rsidRDefault="005523C5" w:rsidP="00DE65E6">
      <w:pPr>
        <w:spacing w:line="360" w:lineRule="auto"/>
        <w:jc w:val="both"/>
      </w:pPr>
    </w:p>
    <w:p w:rsidR="0054681E" w:rsidRPr="005523C5" w:rsidRDefault="00B824A9" w:rsidP="00DE65E6">
      <w:pPr>
        <w:spacing w:line="360" w:lineRule="auto"/>
        <w:jc w:val="both"/>
        <w:rPr>
          <w:b/>
        </w:rPr>
      </w:pPr>
      <w:r w:rsidRPr="005523C5">
        <w:rPr>
          <w:b/>
        </w:rPr>
        <w:t>2. Local e horários</w:t>
      </w:r>
      <w:r w:rsidR="0054681E" w:rsidRPr="005523C5">
        <w:rPr>
          <w:b/>
        </w:rPr>
        <w:t xml:space="preserve"> </w:t>
      </w:r>
    </w:p>
    <w:p w:rsidR="00B824A9" w:rsidRDefault="005523C5" w:rsidP="00DE65E6">
      <w:pPr>
        <w:spacing w:line="360" w:lineRule="auto"/>
        <w:jc w:val="both"/>
      </w:pPr>
      <w:r>
        <w:t>Recep</w:t>
      </w:r>
      <w:r w:rsidR="00E82E3A">
        <w:t xml:space="preserve">ção do Hospital Veterinário de </w:t>
      </w:r>
      <w:proofErr w:type="gramStart"/>
      <w:r w:rsidR="00E82E3A">
        <w:t>8:00</w:t>
      </w:r>
      <w:proofErr w:type="gramEnd"/>
      <w:r w:rsidR="00E82E3A">
        <w:t xml:space="preserve"> às 11:00 e de 14</w:t>
      </w:r>
      <w:r w:rsidR="00674CF3">
        <w:t>:00 às 17:00.</w:t>
      </w:r>
    </w:p>
    <w:p w:rsidR="00DE65E6" w:rsidRDefault="00DE65E6" w:rsidP="00DE65E6">
      <w:pPr>
        <w:spacing w:line="360" w:lineRule="auto"/>
        <w:jc w:val="both"/>
        <w:rPr>
          <w:b/>
        </w:rPr>
      </w:pPr>
    </w:p>
    <w:p w:rsidR="00B824A9" w:rsidRPr="00DE65E6" w:rsidRDefault="00B824A9" w:rsidP="00DE65E6">
      <w:pPr>
        <w:spacing w:line="360" w:lineRule="auto"/>
        <w:jc w:val="both"/>
        <w:rPr>
          <w:b/>
        </w:rPr>
      </w:pPr>
      <w:r w:rsidRPr="00DE65E6">
        <w:rPr>
          <w:b/>
        </w:rPr>
        <w:t>3. Requisitos para inscrição</w:t>
      </w:r>
    </w:p>
    <w:p w:rsidR="00B824A9" w:rsidRDefault="00B824A9" w:rsidP="00DE65E6">
      <w:pPr>
        <w:spacing w:line="360" w:lineRule="auto"/>
        <w:jc w:val="both"/>
      </w:pPr>
      <w:r>
        <w:t>a) Estar regularmente matriculado no curso de Medicina Veterinária</w:t>
      </w:r>
      <w:r w:rsidR="005C0E48">
        <w:t xml:space="preserve"> da </w:t>
      </w:r>
      <w:proofErr w:type="spellStart"/>
      <w:r w:rsidR="005C0E48">
        <w:t>Univiçosa</w:t>
      </w:r>
      <w:proofErr w:type="spellEnd"/>
      <w:r>
        <w:t>.</w:t>
      </w:r>
    </w:p>
    <w:p w:rsidR="00B824A9" w:rsidRDefault="00B824A9" w:rsidP="00DE65E6">
      <w:pPr>
        <w:spacing w:line="360" w:lineRule="auto"/>
        <w:jc w:val="both"/>
      </w:pPr>
      <w:r>
        <w:t>b) Ter cursado pelo menos duas disciplinas profissionalizantes</w:t>
      </w:r>
      <w:r w:rsidR="00FB4080">
        <w:t xml:space="preserve"> </w:t>
      </w:r>
      <w:r w:rsidR="0038409B">
        <w:rPr>
          <w:color w:val="000000"/>
        </w:rPr>
        <w:t xml:space="preserve">(Semiologia, Técnica Cirúrgica, Clínica de Pequenos </w:t>
      </w:r>
      <w:proofErr w:type="gramStart"/>
      <w:r w:rsidR="0038409B">
        <w:rPr>
          <w:color w:val="000000"/>
        </w:rPr>
        <w:t>1</w:t>
      </w:r>
      <w:proofErr w:type="gramEnd"/>
      <w:r w:rsidR="0038409B">
        <w:rPr>
          <w:color w:val="000000"/>
        </w:rPr>
        <w:t xml:space="preserve"> ou 2, Cirurgia de Pequenos Animais, Laboratório Clínico, Diagnóstico por Imagem)</w:t>
      </w:r>
    </w:p>
    <w:p w:rsidR="009D1BDB" w:rsidRDefault="004B5566" w:rsidP="00DE65E6">
      <w:pPr>
        <w:spacing w:line="360" w:lineRule="auto"/>
        <w:jc w:val="both"/>
      </w:pPr>
      <w:r>
        <w:t xml:space="preserve">c) Disponibilidades de </w:t>
      </w:r>
      <w:r w:rsidR="0038409B">
        <w:t>pelo menos 4</w:t>
      </w:r>
      <w:r w:rsidR="004B2604">
        <w:t xml:space="preserve"> a </w:t>
      </w:r>
      <w:r w:rsidR="0038409B">
        <w:t>20</w:t>
      </w:r>
      <w:r w:rsidR="005523C5">
        <w:t xml:space="preserve"> </w:t>
      </w:r>
      <w:r w:rsidR="009D1BDB">
        <w:t>horas semanais.</w:t>
      </w:r>
    </w:p>
    <w:p w:rsidR="00DE65E6" w:rsidRDefault="00DE65E6" w:rsidP="00DE65E6">
      <w:pPr>
        <w:spacing w:line="360" w:lineRule="auto"/>
        <w:jc w:val="both"/>
      </w:pPr>
      <w:r>
        <w:t>e) Entregar no local de inscrição, no prazo acima estabelecido, o formulário de inscrição, juntamente com o ter</w:t>
      </w:r>
      <w:r w:rsidR="00220F8A">
        <w:t xml:space="preserve">mo de compromisso, disponível no site da </w:t>
      </w:r>
      <w:proofErr w:type="spellStart"/>
      <w:r w:rsidR="00220F8A">
        <w:t>Univiçosa</w:t>
      </w:r>
      <w:proofErr w:type="spellEnd"/>
      <w:r w:rsidR="00220F8A">
        <w:t>.</w:t>
      </w:r>
      <w:r>
        <w:t xml:space="preserve"> Os </w:t>
      </w:r>
      <w:r>
        <w:lastRenderedPageBreak/>
        <w:t>documentos deverão ser entregues devidamente preenchidos, impressos e assinados, com a</w:t>
      </w:r>
      <w:r w:rsidR="00674CF3">
        <w:t xml:space="preserve"> cópia do histórico</w:t>
      </w:r>
      <w:r w:rsidR="0038409B">
        <w:t xml:space="preserve"> escolar</w:t>
      </w:r>
      <w:r>
        <w:t>.</w:t>
      </w:r>
    </w:p>
    <w:p w:rsidR="00DE65E6" w:rsidRDefault="00DE65E6" w:rsidP="00DE65E6">
      <w:pPr>
        <w:spacing w:line="360" w:lineRule="auto"/>
        <w:jc w:val="both"/>
      </w:pPr>
    </w:p>
    <w:p w:rsidR="009D1BDB" w:rsidRPr="00DE65E6" w:rsidRDefault="009D1BDB" w:rsidP="00DE65E6">
      <w:pPr>
        <w:spacing w:line="360" w:lineRule="auto"/>
        <w:jc w:val="both"/>
        <w:rPr>
          <w:b/>
        </w:rPr>
      </w:pPr>
      <w:r w:rsidRPr="00DE65E6">
        <w:rPr>
          <w:b/>
        </w:rPr>
        <w:t>4. Documentos exigidos</w:t>
      </w:r>
    </w:p>
    <w:p w:rsidR="009D1BDB" w:rsidRDefault="009D1BDB" w:rsidP="00DE65E6">
      <w:pPr>
        <w:spacing w:line="360" w:lineRule="auto"/>
        <w:jc w:val="both"/>
      </w:pPr>
      <w:r>
        <w:t xml:space="preserve">a) </w:t>
      </w:r>
      <w:r w:rsidR="005523C5">
        <w:t>Ficha de inscrição</w:t>
      </w:r>
    </w:p>
    <w:p w:rsidR="009D1BDB" w:rsidRDefault="005523C5" w:rsidP="00DE65E6">
      <w:pPr>
        <w:spacing w:line="360" w:lineRule="auto"/>
        <w:jc w:val="both"/>
      </w:pPr>
      <w:r>
        <w:t>b) Termo de compromisso</w:t>
      </w:r>
    </w:p>
    <w:p w:rsidR="009D1BDB" w:rsidRDefault="005523C5" w:rsidP="00DE65E6">
      <w:pPr>
        <w:spacing w:line="360" w:lineRule="auto"/>
        <w:jc w:val="both"/>
      </w:pPr>
      <w:r>
        <w:t>c</w:t>
      </w:r>
      <w:r w:rsidR="009D1BDB">
        <w:t>) Cópia do histórico escolar.</w:t>
      </w:r>
    </w:p>
    <w:p w:rsidR="00A2700E" w:rsidRDefault="00A2700E" w:rsidP="00DE65E6">
      <w:pPr>
        <w:spacing w:line="360" w:lineRule="auto"/>
        <w:jc w:val="both"/>
      </w:pPr>
    </w:p>
    <w:p w:rsidR="009D1BDB" w:rsidRPr="00DE65E6" w:rsidRDefault="00A2700E" w:rsidP="00DE65E6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9D1BDB" w:rsidRPr="00DE65E6">
        <w:rPr>
          <w:b/>
        </w:rPr>
        <w:t>. Processo seletivo</w:t>
      </w:r>
    </w:p>
    <w:p w:rsidR="00FB4080" w:rsidRDefault="005523C5" w:rsidP="00DE65E6">
      <w:pPr>
        <w:spacing w:line="360" w:lineRule="auto"/>
        <w:jc w:val="both"/>
      </w:pPr>
      <w:r>
        <w:t xml:space="preserve">O aluno terá o </w:t>
      </w:r>
      <w:r w:rsidR="00763AF2">
        <w:t>histórico escolar</w:t>
      </w:r>
      <w:r w:rsidR="003A244A">
        <w:t xml:space="preserve"> e disponibilidade de horários </w:t>
      </w:r>
      <w:r w:rsidR="00085B14">
        <w:t xml:space="preserve">avaliado por </w:t>
      </w:r>
      <w:r>
        <w:t>médicos veterinários e/ou professores.</w:t>
      </w:r>
    </w:p>
    <w:p w:rsidR="00DE65E6" w:rsidRDefault="00DE65E6" w:rsidP="00DE65E6">
      <w:pPr>
        <w:spacing w:line="360" w:lineRule="auto"/>
        <w:jc w:val="both"/>
      </w:pPr>
    </w:p>
    <w:p w:rsidR="00FB4080" w:rsidRPr="00DE65E6" w:rsidRDefault="005523C5" w:rsidP="00DE65E6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DE65E6" w:rsidRPr="00DE65E6">
        <w:rPr>
          <w:b/>
        </w:rPr>
        <w:t>. Aprovados</w:t>
      </w:r>
    </w:p>
    <w:p w:rsidR="00DE65E6" w:rsidRDefault="00DE65E6" w:rsidP="00DE65E6">
      <w:pPr>
        <w:spacing w:line="360" w:lineRule="auto"/>
        <w:jc w:val="both"/>
      </w:pPr>
      <w:r>
        <w:t xml:space="preserve">Serão considerados aprovados </w:t>
      </w:r>
      <w:r w:rsidR="003A244A">
        <w:t>de acordo com: as matérias cursadas, disponibilidade de horário e disponibilidade de horário na clínica e cirurgia de pequenos animais. As</w:t>
      </w:r>
      <w:r>
        <w:t xml:space="preserve"> vagas serão preenchidas </w:t>
      </w:r>
      <w:r w:rsidR="006E6613">
        <w:t>de acordo com sua classificação.</w:t>
      </w:r>
    </w:p>
    <w:p w:rsidR="00220F8A" w:rsidRDefault="00220F8A" w:rsidP="00DE65E6">
      <w:pPr>
        <w:spacing w:line="360" w:lineRule="auto"/>
        <w:jc w:val="both"/>
      </w:pPr>
    </w:p>
    <w:p w:rsidR="00FB4080" w:rsidRPr="00DE65E6" w:rsidRDefault="00A2700E" w:rsidP="00DE65E6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FB4080" w:rsidRPr="00DE65E6">
        <w:rPr>
          <w:b/>
        </w:rPr>
        <w:t>. Divulgação dos aprovados</w:t>
      </w:r>
    </w:p>
    <w:p w:rsidR="00DE65E6" w:rsidRDefault="00D86902" w:rsidP="00DE65E6">
      <w:pPr>
        <w:spacing w:line="360" w:lineRule="auto"/>
        <w:jc w:val="both"/>
      </w:pPr>
      <w:r>
        <w:t>A l</w:t>
      </w:r>
      <w:r w:rsidR="004B5566">
        <w:t>ista de aprovados será anexada n</w:t>
      </w:r>
      <w:r>
        <w:t xml:space="preserve">o quadro de avisos do </w:t>
      </w:r>
      <w:r w:rsidR="004B5566">
        <w:t>hospital Veterinário</w:t>
      </w:r>
      <w:r w:rsidR="00D15EF5">
        <w:t xml:space="preserve"> até sete dias</w:t>
      </w:r>
      <w:r>
        <w:t xml:space="preserve"> do término das inscrições.</w:t>
      </w:r>
    </w:p>
    <w:p w:rsidR="00A2700E" w:rsidRDefault="00A2700E" w:rsidP="00A2700E">
      <w:pPr>
        <w:spacing w:line="360" w:lineRule="auto"/>
        <w:jc w:val="both"/>
      </w:pPr>
    </w:p>
    <w:p w:rsidR="00A2700E" w:rsidRPr="008D454A" w:rsidRDefault="00A2700E" w:rsidP="00A2700E">
      <w:pPr>
        <w:spacing w:line="360" w:lineRule="auto"/>
        <w:jc w:val="both"/>
        <w:rPr>
          <w:color w:val="000000"/>
        </w:rPr>
      </w:pPr>
      <w:r>
        <w:rPr>
          <w:b/>
        </w:rPr>
        <w:t>8</w:t>
      </w:r>
      <w:r w:rsidRPr="00A2700E">
        <w:rPr>
          <w:b/>
        </w:rPr>
        <w:t>. Informações</w:t>
      </w:r>
      <w:r>
        <w:rPr>
          <w:b/>
        </w:rPr>
        <w:t xml:space="preserve"> adicionais</w:t>
      </w:r>
    </w:p>
    <w:p w:rsidR="00A2700E" w:rsidRPr="008D454A" w:rsidRDefault="00A2700E" w:rsidP="00A2700E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 participantes devem c</w:t>
      </w:r>
      <w:r w:rsidR="004B5566">
        <w:rPr>
          <w:rFonts w:ascii="Times New Roman" w:hAnsi="Times New Roman"/>
          <w:color w:val="000000"/>
          <w:sz w:val="24"/>
          <w:szCs w:val="24"/>
        </w:rPr>
        <w:t xml:space="preserve">umprir no mínimo </w:t>
      </w:r>
      <w:r w:rsidR="003A244A">
        <w:rPr>
          <w:rFonts w:ascii="Times New Roman" w:hAnsi="Times New Roman"/>
          <w:color w:val="000000"/>
          <w:sz w:val="24"/>
          <w:szCs w:val="24"/>
        </w:rPr>
        <w:t>oito</w:t>
      </w:r>
      <w:r w:rsidRPr="008D454A">
        <w:rPr>
          <w:rFonts w:ascii="Times New Roman" w:hAnsi="Times New Roman"/>
          <w:color w:val="000000"/>
          <w:sz w:val="24"/>
          <w:szCs w:val="24"/>
        </w:rPr>
        <w:t xml:space="preserve"> horas semanais de acordo com a disponibilidade dos horários da rotina ho</w:t>
      </w:r>
      <w:r w:rsidR="003A244A">
        <w:rPr>
          <w:rFonts w:ascii="Times New Roman" w:hAnsi="Times New Roman"/>
          <w:color w:val="000000"/>
          <w:sz w:val="24"/>
          <w:szCs w:val="24"/>
        </w:rPr>
        <w:t>spitalar e das aulas, mantendo 8</w:t>
      </w:r>
      <w:r w:rsidR="004B5566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38409B">
        <w:rPr>
          <w:rFonts w:ascii="Times New Roman" w:hAnsi="Times New Roman"/>
          <w:color w:val="000000"/>
          <w:sz w:val="24"/>
          <w:szCs w:val="24"/>
        </w:rPr>
        <w:t>20</w:t>
      </w:r>
      <w:r w:rsidRPr="008D454A">
        <w:rPr>
          <w:rFonts w:ascii="Times New Roman" w:hAnsi="Times New Roman"/>
          <w:color w:val="000000"/>
          <w:sz w:val="24"/>
          <w:szCs w:val="24"/>
        </w:rPr>
        <w:t xml:space="preserve"> horas semanais;</w:t>
      </w:r>
    </w:p>
    <w:p w:rsidR="00A2700E" w:rsidRPr="008D454A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D454A">
        <w:rPr>
          <w:rFonts w:ascii="Times New Roman" w:hAnsi="Times New Roman"/>
          <w:color w:val="000000"/>
          <w:sz w:val="24"/>
          <w:szCs w:val="24"/>
        </w:rPr>
        <w:t xml:space="preserve">Os participantes devem manter frequência regular com no máximo 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>duas faltas com justificativa</w:t>
      </w:r>
      <w:r w:rsidRPr="008D454A">
        <w:rPr>
          <w:rFonts w:ascii="Times New Roman" w:hAnsi="Times New Roman"/>
          <w:color w:val="000000"/>
          <w:sz w:val="24"/>
          <w:szCs w:val="24"/>
        </w:rPr>
        <w:t>, sendo possível o desligamento do mesmo do projeto caso exceda as faltas. Deve obedecer a escala definida para uma semana do setor de clinica e uma semana no setor de cirurgia, ou setor de escolha (optativo).</w:t>
      </w:r>
    </w:p>
    <w:p w:rsidR="00A2700E" w:rsidRPr="008D454A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Os estudantes devem estar vestindo roupa branca para o setor de clínica e afins, munidos com seu estetoscópio e termômetro; e pijama cirúrgico para o setor de cirurgia, bem como o uso de </w:t>
      </w:r>
      <w:proofErr w:type="spellStart"/>
      <w:r w:rsidRPr="008D454A">
        <w:rPr>
          <w:rFonts w:ascii="Times New Roman" w:hAnsi="Times New Roman"/>
          <w:b/>
          <w:color w:val="000000"/>
          <w:sz w:val="24"/>
          <w:szCs w:val="24"/>
        </w:rPr>
        <w:t>propé</w:t>
      </w:r>
      <w:proofErr w:type="spellEnd"/>
      <w:r w:rsidRPr="008D454A">
        <w:rPr>
          <w:rFonts w:ascii="Times New Roman" w:hAnsi="Times New Roman"/>
          <w:b/>
          <w:color w:val="000000"/>
          <w:sz w:val="24"/>
          <w:szCs w:val="24"/>
        </w:rPr>
        <w:t>, gorro e máscara;</w:t>
      </w:r>
    </w:p>
    <w:p w:rsidR="00A2700E" w:rsidRPr="008D454A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- 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É expressamente proibido o uso de máquinas fotográficas e filmadoras dentro das instalações do Hospital Veterinário. Seu uso só poderá ser feito, com autorização prévia do professor responsável pelo setor ou funcionário; </w:t>
      </w:r>
    </w:p>
    <w:p w:rsidR="00A2700E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>Também é proibido se alimentar dentro das instalações do hospital, assim como fazer barulho dentro e fora dos consultórios, desrespeitando os proprietários e pacientes que estão sendo atendidos.</w:t>
      </w:r>
    </w:p>
    <w:p w:rsidR="003538EB" w:rsidRPr="003538EB" w:rsidRDefault="003538EB" w:rsidP="003538EB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8E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3538EB">
        <w:rPr>
          <w:rFonts w:ascii="Times New Roman" w:hAnsi="Times New Roman"/>
          <w:color w:val="000000"/>
          <w:sz w:val="24"/>
          <w:szCs w:val="24"/>
        </w:rPr>
        <w:t>É expressamente proibido fotografar os animais sem a autorização do tutor responsável.</w:t>
      </w:r>
    </w:p>
    <w:p w:rsidR="00A2700E" w:rsidRPr="008D454A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D454A">
        <w:rPr>
          <w:rFonts w:ascii="Times New Roman" w:hAnsi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A2700E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454A">
        <w:rPr>
          <w:rFonts w:ascii="Times New Roman" w:hAnsi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A2700E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00E" w:rsidRPr="008D454A" w:rsidRDefault="00A2700E" w:rsidP="00A2700E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65E6" w:rsidRDefault="00DE65E6" w:rsidP="00DE65E6">
      <w:pPr>
        <w:spacing w:line="360" w:lineRule="auto"/>
        <w:jc w:val="right"/>
      </w:pPr>
    </w:p>
    <w:p w:rsidR="00DE65E6" w:rsidRDefault="00DE65E6" w:rsidP="00DE65E6">
      <w:pPr>
        <w:spacing w:line="360" w:lineRule="auto"/>
        <w:jc w:val="right"/>
      </w:pPr>
    </w:p>
    <w:p w:rsidR="00DE65E6" w:rsidRDefault="00DE65E6" w:rsidP="00DE65E6">
      <w:pPr>
        <w:spacing w:line="360" w:lineRule="auto"/>
        <w:jc w:val="right"/>
      </w:pPr>
    </w:p>
    <w:p w:rsidR="00DE65E6" w:rsidRDefault="00DE65E6" w:rsidP="00DE65E6">
      <w:pPr>
        <w:spacing w:line="360" w:lineRule="auto"/>
        <w:jc w:val="right"/>
      </w:pPr>
    </w:p>
    <w:p w:rsidR="009D1BDB" w:rsidRDefault="004F2499" w:rsidP="00DE65E6">
      <w:pPr>
        <w:spacing w:line="360" w:lineRule="auto"/>
        <w:jc w:val="right"/>
      </w:pPr>
      <w:r>
        <w:t xml:space="preserve"> Vi</w:t>
      </w:r>
      <w:r w:rsidR="0038409B">
        <w:t>çosa, 10</w:t>
      </w:r>
      <w:r>
        <w:t xml:space="preserve"> de </w:t>
      </w:r>
      <w:r w:rsidR="0038409B">
        <w:t>fevereiro de 2020</w:t>
      </w:r>
      <w:r w:rsidR="00DE65E6">
        <w:t>.</w:t>
      </w:r>
    </w:p>
    <w:sectPr w:rsidR="009D1BDB" w:rsidSect="00F03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0DE8"/>
    <w:rsid w:val="000536A4"/>
    <w:rsid w:val="00085B14"/>
    <w:rsid w:val="000A000E"/>
    <w:rsid w:val="000A74AC"/>
    <w:rsid w:val="000F27B5"/>
    <w:rsid w:val="00106B0F"/>
    <w:rsid w:val="00130D19"/>
    <w:rsid w:val="001B4E15"/>
    <w:rsid w:val="001E41A5"/>
    <w:rsid w:val="00220F8A"/>
    <w:rsid w:val="00247816"/>
    <w:rsid w:val="002C3FA9"/>
    <w:rsid w:val="003057BD"/>
    <w:rsid w:val="003538EB"/>
    <w:rsid w:val="0038409B"/>
    <w:rsid w:val="003A244A"/>
    <w:rsid w:val="003E28E1"/>
    <w:rsid w:val="00426F3E"/>
    <w:rsid w:val="00474061"/>
    <w:rsid w:val="00483C32"/>
    <w:rsid w:val="004B2604"/>
    <w:rsid w:val="004B3239"/>
    <w:rsid w:val="004B5566"/>
    <w:rsid w:val="004D215B"/>
    <w:rsid w:val="004F2499"/>
    <w:rsid w:val="00543BE2"/>
    <w:rsid w:val="0054681E"/>
    <w:rsid w:val="005523C5"/>
    <w:rsid w:val="005C0E48"/>
    <w:rsid w:val="005F7D06"/>
    <w:rsid w:val="006079FA"/>
    <w:rsid w:val="00615235"/>
    <w:rsid w:val="00630358"/>
    <w:rsid w:val="00646F5A"/>
    <w:rsid w:val="006562AD"/>
    <w:rsid w:val="00674CF3"/>
    <w:rsid w:val="006B6070"/>
    <w:rsid w:val="006E1D76"/>
    <w:rsid w:val="006E6613"/>
    <w:rsid w:val="00752670"/>
    <w:rsid w:val="007534E8"/>
    <w:rsid w:val="00753DCA"/>
    <w:rsid w:val="00761C73"/>
    <w:rsid w:val="00763AF2"/>
    <w:rsid w:val="00834C16"/>
    <w:rsid w:val="00861722"/>
    <w:rsid w:val="0086469C"/>
    <w:rsid w:val="00924BFE"/>
    <w:rsid w:val="00930083"/>
    <w:rsid w:val="009610E3"/>
    <w:rsid w:val="009B26CA"/>
    <w:rsid w:val="009D1BDB"/>
    <w:rsid w:val="00A2700E"/>
    <w:rsid w:val="00A33417"/>
    <w:rsid w:val="00A600AD"/>
    <w:rsid w:val="00AD5AB4"/>
    <w:rsid w:val="00AD724E"/>
    <w:rsid w:val="00B34C67"/>
    <w:rsid w:val="00B35E09"/>
    <w:rsid w:val="00B36BF4"/>
    <w:rsid w:val="00B824A9"/>
    <w:rsid w:val="00B90377"/>
    <w:rsid w:val="00B96B9C"/>
    <w:rsid w:val="00BB0446"/>
    <w:rsid w:val="00BD3E0F"/>
    <w:rsid w:val="00C21035"/>
    <w:rsid w:val="00C404CB"/>
    <w:rsid w:val="00C4359F"/>
    <w:rsid w:val="00C70216"/>
    <w:rsid w:val="00CB0559"/>
    <w:rsid w:val="00D15EF5"/>
    <w:rsid w:val="00D855AA"/>
    <w:rsid w:val="00D86902"/>
    <w:rsid w:val="00DB530A"/>
    <w:rsid w:val="00DE0DE8"/>
    <w:rsid w:val="00DE26F0"/>
    <w:rsid w:val="00DE65E6"/>
    <w:rsid w:val="00E22C7D"/>
    <w:rsid w:val="00E82E3A"/>
    <w:rsid w:val="00EB5F75"/>
    <w:rsid w:val="00ED3F1A"/>
    <w:rsid w:val="00F03DF7"/>
    <w:rsid w:val="00F44416"/>
    <w:rsid w:val="00F47B40"/>
    <w:rsid w:val="00F6221F"/>
    <w:rsid w:val="00FB4080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E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D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D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A270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Biológicas e da Saúde - UNIVIÇOSA</vt:lpstr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Biológicas e da Saúde - UNIVIÇOSA</dc:title>
  <dc:creator>Aspire one happy</dc:creator>
  <cp:lastModifiedBy>Sâmara Turbay</cp:lastModifiedBy>
  <cp:revision>4</cp:revision>
  <cp:lastPrinted>2015-08-06T12:33:00Z</cp:lastPrinted>
  <dcterms:created xsi:type="dcterms:W3CDTF">2020-02-10T11:29:00Z</dcterms:created>
  <dcterms:modified xsi:type="dcterms:W3CDTF">2020-02-10T11:52:00Z</dcterms:modified>
</cp:coreProperties>
</file>