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6D2E" w14:textId="77777777" w:rsidR="00497BB5" w:rsidRDefault="00000000">
      <w:pPr>
        <w:jc w:val="center"/>
        <w:rPr>
          <w:rFonts w:ascii="Arial" w:hAnsi="Arial" w:cs="Arial"/>
          <w:b/>
          <w:lang w:val="pt-BR"/>
        </w:rPr>
      </w:pPr>
      <w:r>
        <w:rPr>
          <w:noProof/>
        </w:rPr>
        <w:drawing>
          <wp:inline distT="0" distB="0" distL="0" distR="0" wp14:anchorId="43D9A9F0" wp14:editId="105942D8">
            <wp:extent cx="1572895" cy="838200"/>
            <wp:effectExtent l="0" t="0" r="0" b="0"/>
            <wp:docPr id="1" name="Imagem 1" descr="Voltar à página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Voltar à página inici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663EB" w14:textId="77777777" w:rsidR="00497BB5" w:rsidRDefault="00497BB5">
      <w:pPr>
        <w:rPr>
          <w:rFonts w:ascii="Arial" w:hAnsi="Arial" w:cs="Arial"/>
          <w:b/>
          <w:lang w:val="pt-BR"/>
        </w:rPr>
      </w:pPr>
    </w:p>
    <w:p w14:paraId="1D23D88F" w14:textId="77777777" w:rsidR="00497BB5" w:rsidRDefault="00000000">
      <w:pPr>
        <w:jc w:val="center"/>
        <w:rPr>
          <w:sz w:val="36"/>
          <w:szCs w:val="36"/>
          <w:lang w:val="pt-BR"/>
        </w:rPr>
      </w:pPr>
      <w:r>
        <w:rPr>
          <w:rFonts w:ascii="Arial" w:hAnsi="Arial" w:cs="Arial"/>
          <w:b/>
          <w:lang w:val="pt-BR"/>
        </w:rPr>
        <w:t>NÚCLEO DE ENSINO, PESQUISA E EXTENSÃO – NUPEX</w:t>
      </w:r>
    </w:p>
    <w:p w14:paraId="0337A38B" w14:textId="3BF2DD39" w:rsidR="00497BB5" w:rsidRDefault="00000000">
      <w:pPr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PROJETO DE EXTENSÃO</w:t>
      </w:r>
      <w:r w:rsidR="003B4332">
        <w:rPr>
          <w:rFonts w:ascii="Arial" w:hAnsi="Arial" w:cs="Arial"/>
          <w:b/>
          <w:bCs/>
          <w:lang w:val="pt-BR"/>
        </w:rPr>
        <w:t xml:space="preserve"> CERHIPO</w:t>
      </w:r>
    </w:p>
    <w:p w14:paraId="293653B3" w14:textId="57DB4421" w:rsidR="00497BB5" w:rsidRPr="003B4332" w:rsidRDefault="00000000" w:rsidP="003B4332">
      <w:pPr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EDITAL </w:t>
      </w:r>
      <w:r w:rsidR="003B4332" w:rsidRPr="003B4332">
        <w:rPr>
          <w:rFonts w:ascii="Arial" w:hAnsi="Arial" w:cs="Arial"/>
          <w:b/>
          <w:bCs/>
          <w:lang w:val="pt-BR"/>
        </w:rPr>
        <w:t>202</w:t>
      </w:r>
      <w:r w:rsidR="00E628DD">
        <w:rPr>
          <w:rFonts w:ascii="Arial" w:hAnsi="Arial" w:cs="Arial"/>
          <w:b/>
          <w:bCs/>
          <w:lang w:val="pt-BR"/>
        </w:rPr>
        <w:t>4</w:t>
      </w:r>
      <w:r w:rsidR="003B4332" w:rsidRPr="003B4332">
        <w:rPr>
          <w:rFonts w:ascii="Arial" w:hAnsi="Arial" w:cs="Arial"/>
          <w:b/>
          <w:bCs/>
          <w:lang w:val="pt-BR"/>
        </w:rPr>
        <w:t>-</w:t>
      </w:r>
      <w:r w:rsidR="00E628DD">
        <w:rPr>
          <w:rFonts w:ascii="Arial" w:hAnsi="Arial" w:cs="Arial"/>
          <w:b/>
          <w:bCs/>
          <w:lang w:val="pt-BR"/>
        </w:rPr>
        <w:t>1</w:t>
      </w:r>
    </w:p>
    <w:p w14:paraId="7BF8C1CB" w14:textId="77777777" w:rsidR="003B4332" w:rsidRDefault="003B4332" w:rsidP="003B4332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435C519" w14:textId="07B08B41" w:rsidR="00497BB5" w:rsidRDefault="00000000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Pelo presente faz-se saber que estarão abertas, </w:t>
      </w:r>
      <w:r>
        <w:rPr>
          <w:rFonts w:ascii="Arial" w:hAnsi="Arial" w:cs="Arial"/>
          <w:b/>
          <w:sz w:val="22"/>
          <w:szCs w:val="22"/>
          <w:lang w:val="pt-BR"/>
        </w:rPr>
        <w:t xml:space="preserve">no período </w:t>
      </w:r>
      <w:r w:rsidR="003B4332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E628DD">
        <w:rPr>
          <w:rFonts w:ascii="Arial" w:hAnsi="Arial" w:cs="Arial"/>
          <w:b/>
          <w:sz w:val="22"/>
          <w:szCs w:val="22"/>
          <w:lang w:val="pt-BR"/>
        </w:rPr>
        <w:t>28</w:t>
      </w:r>
      <w:r w:rsidR="003B4332">
        <w:rPr>
          <w:rFonts w:ascii="Arial" w:hAnsi="Arial" w:cs="Arial"/>
          <w:b/>
          <w:sz w:val="22"/>
          <w:szCs w:val="22"/>
          <w:lang w:val="pt-BR"/>
        </w:rPr>
        <w:t>/0</w:t>
      </w:r>
      <w:r w:rsidR="00E628DD">
        <w:rPr>
          <w:rFonts w:ascii="Arial" w:hAnsi="Arial" w:cs="Arial"/>
          <w:b/>
          <w:sz w:val="22"/>
          <w:szCs w:val="22"/>
          <w:lang w:val="pt-BR"/>
        </w:rPr>
        <w:t>2</w:t>
      </w:r>
      <w:r w:rsidR="003B4332">
        <w:rPr>
          <w:rFonts w:ascii="Arial" w:hAnsi="Arial" w:cs="Arial"/>
          <w:b/>
          <w:sz w:val="22"/>
          <w:szCs w:val="22"/>
          <w:lang w:val="pt-BR"/>
        </w:rPr>
        <w:t>/202</w:t>
      </w:r>
      <w:r w:rsidR="00E628DD">
        <w:rPr>
          <w:rFonts w:ascii="Arial" w:hAnsi="Arial" w:cs="Arial"/>
          <w:b/>
          <w:sz w:val="22"/>
          <w:szCs w:val="22"/>
          <w:lang w:val="pt-BR"/>
        </w:rPr>
        <w:t>4</w:t>
      </w:r>
      <w:r>
        <w:rPr>
          <w:rFonts w:ascii="Arial" w:hAnsi="Arial" w:cs="Arial"/>
          <w:b/>
          <w:sz w:val="22"/>
          <w:szCs w:val="22"/>
          <w:lang w:val="pt-BR"/>
        </w:rPr>
        <w:t xml:space="preserve"> a </w:t>
      </w:r>
      <w:r w:rsidR="00E628DD">
        <w:rPr>
          <w:rFonts w:ascii="Arial" w:hAnsi="Arial" w:cs="Arial"/>
          <w:b/>
          <w:sz w:val="22"/>
          <w:szCs w:val="22"/>
          <w:lang w:val="pt-BR"/>
        </w:rPr>
        <w:t>08</w:t>
      </w:r>
      <w:r w:rsidR="003B4332">
        <w:rPr>
          <w:rFonts w:ascii="Arial" w:hAnsi="Arial" w:cs="Arial"/>
          <w:b/>
          <w:sz w:val="22"/>
          <w:szCs w:val="22"/>
          <w:lang w:val="pt-BR"/>
        </w:rPr>
        <w:t>/0</w:t>
      </w:r>
      <w:r w:rsidR="00E628DD">
        <w:rPr>
          <w:rFonts w:ascii="Arial" w:hAnsi="Arial" w:cs="Arial"/>
          <w:b/>
          <w:sz w:val="22"/>
          <w:szCs w:val="22"/>
          <w:lang w:val="pt-BR"/>
        </w:rPr>
        <w:t>3</w:t>
      </w:r>
      <w:r w:rsidR="003B4332">
        <w:rPr>
          <w:rFonts w:ascii="Arial" w:hAnsi="Arial" w:cs="Arial"/>
          <w:b/>
          <w:sz w:val="22"/>
          <w:szCs w:val="22"/>
          <w:lang w:val="pt-BR"/>
        </w:rPr>
        <w:t>/202</w:t>
      </w:r>
      <w:r w:rsidR="00E628DD">
        <w:rPr>
          <w:rFonts w:ascii="Arial" w:hAnsi="Arial" w:cs="Arial"/>
          <w:b/>
          <w:sz w:val="22"/>
          <w:szCs w:val="22"/>
          <w:lang w:val="pt-BR"/>
        </w:rPr>
        <w:t>4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, </w:t>
      </w:r>
      <w:r>
        <w:rPr>
          <w:rFonts w:ascii="Arial" w:hAnsi="Arial" w:cs="Arial"/>
          <w:sz w:val="22"/>
          <w:szCs w:val="22"/>
          <w:lang w:val="pt-BR"/>
        </w:rPr>
        <w:t xml:space="preserve">as inscrições para seleção de </w:t>
      </w:r>
      <w:r w:rsidR="00E628DD">
        <w:rPr>
          <w:rFonts w:ascii="Arial" w:hAnsi="Arial" w:cs="Arial"/>
          <w:sz w:val="22"/>
          <w:szCs w:val="22"/>
          <w:lang w:val="pt-BR"/>
        </w:rPr>
        <w:t>1 (um) aluno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E628DD">
        <w:rPr>
          <w:rFonts w:ascii="Arial" w:hAnsi="Arial" w:cs="Arial"/>
          <w:sz w:val="22"/>
          <w:szCs w:val="22"/>
          <w:lang w:val="pt-BR"/>
        </w:rPr>
        <w:t xml:space="preserve">do curso de fisioterapia </w:t>
      </w:r>
      <w:r>
        <w:rPr>
          <w:rFonts w:ascii="Arial" w:hAnsi="Arial" w:cs="Arial"/>
          <w:sz w:val="22"/>
          <w:szCs w:val="22"/>
          <w:lang w:val="pt-BR"/>
        </w:rPr>
        <w:t xml:space="preserve">para participação no projeto de extensão </w:t>
      </w:r>
      <w:r w:rsidR="00E628DD">
        <w:rPr>
          <w:rFonts w:ascii="Arial" w:hAnsi="Arial" w:cs="Arial"/>
          <w:sz w:val="22"/>
          <w:szCs w:val="22"/>
          <w:lang w:val="pt-BR"/>
        </w:rPr>
        <w:t>intitulado</w:t>
      </w:r>
      <w:r w:rsidR="003B4332">
        <w:rPr>
          <w:rFonts w:ascii="Arial" w:hAnsi="Arial" w:cs="Arial"/>
          <w:sz w:val="22"/>
          <w:szCs w:val="22"/>
          <w:lang w:val="pt-BR"/>
        </w:rPr>
        <w:t xml:space="preserve"> Equoterapia na UNIVIÇOSA </w:t>
      </w:r>
      <w:r w:rsidR="00E628DD">
        <w:rPr>
          <w:rFonts w:ascii="Arial" w:hAnsi="Arial" w:cs="Arial"/>
          <w:sz w:val="22"/>
          <w:szCs w:val="22"/>
          <w:lang w:val="pt-BR"/>
        </w:rPr>
        <w:t xml:space="preserve">com bolsa, </w:t>
      </w:r>
      <w:r>
        <w:rPr>
          <w:rFonts w:ascii="Arial" w:hAnsi="Arial" w:cs="Arial"/>
          <w:sz w:val="22"/>
          <w:szCs w:val="22"/>
          <w:lang w:val="pt-BR"/>
        </w:rPr>
        <w:t xml:space="preserve">realizado </w:t>
      </w:r>
      <w:r w:rsidR="003B4332">
        <w:rPr>
          <w:rFonts w:ascii="Arial" w:hAnsi="Arial" w:cs="Arial"/>
          <w:sz w:val="22"/>
          <w:szCs w:val="22"/>
          <w:lang w:val="pt-BR"/>
        </w:rPr>
        <w:t>de forma institucional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3B4332">
        <w:rPr>
          <w:rFonts w:ascii="Arial" w:hAnsi="Arial" w:cs="Arial"/>
          <w:sz w:val="22"/>
          <w:szCs w:val="22"/>
          <w:lang w:val="pt-BR"/>
        </w:rPr>
        <w:t>n</w:t>
      </w:r>
      <w:r>
        <w:rPr>
          <w:rFonts w:ascii="Arial" w:hAnsi="Arial" w:cs="Arial"/>
          <w:sz w:val="22"/>
          <w:szCs w:val="22"/>
          <w:lang w:val="pt-BR"/>
        </w:rPr>
        <w:t>o Centro Universitário de Viçosa-UNIVIÇOSA.</w:t>
      </w:r>
    </w:p>
    <w:p w14:paraId="6BA60C87" w14:textId="77777777" w:rsidR="003B4332" w:rsidRDefault="003B4332" w:rsidP="003B4332">
      <w:pPr>
        <w:pStyle w:val="Default"/>
      </w:pPr>
    </w:p>
    <w:p w14:paraId="3D1BFF28" w14:textId="69155A4A" w:rsidR="003B4332" w:rsidRPr="003B4332" w:rsidRDefault="003B4332" w:rsidP="003B433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pt-BR"/>
        </w:rPr>
      </w:pPr>
      <w:r>
        <w:t xml:space="preserve"> </w:t>
      </w:r>
      <w:r w:rsidRPr="003B4332">
        <w:rPr>
          <w:rFonts w:ascii="Arial" w:hAnsi="Arial" w:cs="Arial"/>
          <w:sz w:val="22"/>
          <w:szCs w:val="22"/>
          <w:lang w:val="pt-BR"/>
        </w:rPr>
        <w:t>A COORDENAÇÃO DO</w:t>
      </w:r>
      <w:r w:rsidR="00E628DD">
        <w:rPr>
          <w:rFonts w:ascii="Arial" w:hAnsi="Arial" w:cs="Arial"/>
          <w:sz w:val="22"/>
          <w:szCs w:val="22"/>
          <w:lang w:val="pt-BR"/>
        </w:rPr>
        <w:t xml:space="preserve"> PROJETO</w:t>
      </w:r>
      <w:r w:rsidRPr="003B4332">
        <w:rPr>
          <w:rFonts w:ascii="Arial" w:hAnsi="Arial" w:cs="Arial"/>
          <w:sz w:val="22"/>
          <w:szCs w:val="22"/>
          <w:lang w:val="pt-BR"/>
        </w:rPr>
        <w:t>, EM EXERCÍCIO, no uso das suas atribuições legais, torna público o presente Edital para a abertura de inscrições, visando selecionar alunos de graduação do curso de Fisioterapia candidatos a vaga do projeto em questão</w:t>
      </w:r>
      <w:r w:rsidR="00E628DD">
        <w:rPr>
          <w:rFonts w:ascii="Arial" w:hAnsi="Arial" w:cs="Arial"/>
          <w:sz w:val="22"/>
          <w:szCs w:val="22"/>
          <w:lang w:val="pt-BR"/>
        </w:rPr>
        <w:t>.</w:t>
      </w:r>
    </w:p>
    <w:p w14:paraId="3DD71AD3" w14:textId="77777777" w:rsidR="00497BB5" w:rsidRDefault="00497BB5">
      <w:pPr>
        <w:jc w:val="both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14:paraId="002CDE78" w14:textId="77777777" w:rsidR="00497BB5" w:rsidRDefault="00000000">
      <w:pPr>
        <w:numPr>
          <w:ilvl w:val="0"/>
          <w:numId w:val="2"/>
        </w:numPr>
        <w:ind w:left="357" w:hanging="357"/>
        <w:rPr>
          <w:rFonts w:ascii="Arial" w:hAnsi="Arial" w:cs="Arial"/>
          <w:b/>
          <w:sz w:val="22"/>
          <w:szCs w:val="22"/>
          <w:u w:val="single"/>
          <w:lang w:val="pt-BR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DOS OBJETIVOS DO PROGRAMA</w:t>
      </w:r>
    </w:p>
    <w:p w14:paraId="545F5A3D" w14:textId="77777777" w:rsidR="00497BB5" w:rsidRDefault="00497BB5">
      <w:pPr>
        <w:jc w:val="both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14:paraId="6915BC49" w14:textId="35A3D52F" w:rsidR="00497BB5" w:rsidRDefault="00000000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Este programa é voltado para a participação de estudantes de graduação do ensino superior, junto </w:t>
      </w:r>
      <w:r w:rsidR="00E628DD">
        <w:rPr>
          <w:rFonts w:ascii="Arial" w:hAnsi="Arial" w:cs="Arial"/>
          <w:sz w:val="22"/>
          <w:szCs w:val="22"/>
          <w:lang w:val="pt-BR"/>
        </w:rPr>
        <w:t>à</w:t>
      </w:r>
      <w:r>
        <w:rPr>
          <w:rFonts w:ascii="Arial" w:hAnsi="Arial" w:cs="Arial"/>
          <w:sz w:val="22"/>
          <w:szCs w:val="22"/>
          <w:lang w:val="pt-BR"/>
        </w:rPr>
        <w:t xml:space="preserve"> comunidade externa a instituição com objetivo de levar conhecimento, prestação de serviços e qualidade de vida as comunidades, além de e contribuir para a formação profissional, tecnológica e artístico-cultural dos estudantes.</w:t>
      </w:r>
    </w:p>
    <w:p w14:paraId="79ED5EC7" w14:textId="77777777" w:rsidR="00FC60F2" w:rsidRPr="00E628DD" w:rsidRDefault="00FC60F2" w:rsidP="00E628DD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628DD">
        <w:rPr>
          <w:rFonts w:ascii="Arial" w:hAnsi="Arial" w:cs="Arial"/>
          <w:sz w:val="22"/>
          <w:szCs w:val="22"/>
          <w:lang w:val="pt-BR"/>
        </w:rPr>
        <w:t xml:space="preserve">Objetivo Geral: </w:t>
      </w:r>
    </w:p>
    <w:p w14:paraId="37561D67" w14:textId="77777777" w:rsidR="00FC60F2" w:rsidRPr="00E628DD" w:rsidRDefault="00FC60F2" w:rsidP="00E628DD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259E1B8" w14:textId="77777777" w:rsidR="00FC60F2" w:rsidRPr="00E628DD" w:rsidRDefault="00FC60F2" w:rsidP="00E628D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E628DD">
        <w:rPr>
          <w:rFonts w:ascii="Arial" w:hAnsi="Arial" w:cs="Arial"/>
          <w:sz w:val="22"/>
          <w:szCs w:val="22"/>
          <w:lang w:val="pt-BR"/>
        </w:rPr>
        <w:t>Promover nos alunos a educação permanente e o desenvolvimento do trabalho em equipe de forma interdisciplinar e conjunta, onde os três cursos devem trabalhar juntos para um objetivo em comum: evolução do praticante da equoterapia, respeitando as limitações e potencialidades de cada um.</w:t>
      </w:r>
    </w:p>
    <w:p w14:paraId="50897C07" w14:textId="77777777" w:rsidR="00FC60F2" w:rsidRPr="00E628DD" w:rsidRDefault="00FC60F2" w:rsidP="00E628DD">
      <w:pPr>
        <w:jc w:val="both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14:paraId="6D351932" w14:textId="77777777" w:rsidR="00FC60F2" w:rsidRPr="00FC60F2" w:rsidRDefault="00FC60F2" w:rsidP="00FC60F2">
      <w:pPr>
        <w:ind w:firstLine="708"/>
        <w:jc w:val="both"/>
        <w:rPr>
          <w:rFonts w:ascii="Arial" w:hAnsi="Arial" w:cs="Arial"/>
          <w:u w:val="single"/>
        </w:rPr>
      </w:pPr>
      <w:r w:rsidRPr="00FC60F2">
        <w:rPr>
          <w:rFonts w:ascii="Arial" w:hAnsi="Arial" w:cs="Arial"/>
          <w:u w:val="single"/>
        </w:rPr>
        <w:t xml:space="preserve">Objetivos específicos: </w:t>
      </w:r>
    </w:p>
    <w:p w14:paraId="29148CB3" w14:textId="77777777" w:rsidR="00FC60F2" w:rsidRDefault="00FC60F2" w:rsidP="00FC60F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nos alunos o pensamento crítico com relação a competência técnica de cada curso, porém aplicando-as de forma coletiva em prol de beneficiar o praticante em cada sessão de equoterapia.</w:t>
      </w:r>
    </w:p>
    <w:p w14:paraId="14667A7C" w14:textId="77777777" w:rsidR="00FC60F2" w:rsidRDefault="00FC60F2" w:rsidP="00FC60F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competências humanísticas como: trabalho em grupo, liderança, criatividade, proatividade, tomada de decisão, comunicação, planejamento e colaboração, além de promover a educação permanente do conteúdo técnico.</w:t>
      </w:r>
    </w:p>
    <w:p w14:paraId="3A759727" w14:textId="77777777" w:rsidR="00FC60F2" w:rsidRDefault="00FC60F2" w:rsidP="00FC60F2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atendimento a comunidade de Viçosa e região que tenham indicação para se beneficiar da terapia com cavalos (hipoterapia).</w:t>
      </w:r>
    </w:p>
    <w:p w14:paraId="603D4F96" w14:textId="77777777" w:rsidR="00FC60F2" w:rsidRDefault="00FC60F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pt-BR"/>
        </w:rPr>
      </w:pPr>
    </w:p>
    <w:p w14:paraId="01E53ADA" w14:textId="77777777" w:rsidR="00497BB5" w:rsidRDefault="00497BB5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20F7A1C" w14:textId="77777777" w:rsidR="00497BB5" w:rsidRDefault="00000000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2.</w:t>
      </w:r>
      <w:r>
        <w:rPr>
          <w:rFonts w:ascii="Arial" w:hAnsi="Arial" w:cs="Arial"/>
          <w:b/>
          <w:bCs/>
          <w:iCs/>
        </w:rPr>
        <w:t xml:space="preserve"> DOS REQUISITOS E COMPROMISSOS DO ESTUDANTE</w:t>
      </w:r>
    </w:p>
    <w:p w14:paraId="36CC77DD" w14:textId="77777777" w:rsidR="00497BB5" w:rsidRDefault="00497BB5">
      <w:pPr>
        <w:ind w:left="360"/>
        <w:rPr>
          <w:rFonts w:ascii="Arial" w:hAnsi="Arial" w:cs="Arial"/>
          <w:b/>
          <w:bCs/>
          <w:iCs/>
          <w:sz w:val="22"/>
          <w:szCs w:val="22"/>
          <w:lang w:val="pt-BR"/>
        </w:rPr>
      </w:pPr>
    </w:p>
    <w:p w14:paraId="5D1F3525" w14:textId="77777777" w:rsidR="00497BB5" w:rsidRDefault="00497BB5">
      <w:pPr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14:paraId="1146C0CF" w14:textId="77777777" w:rsidR="00497BB5" w:rsidRDefault="00000000">
      <w:pPr>
        <w:pStyle w:val="PargrafodaLista"/>
        <w:numPr>
          <w:ilvl w:val="0"/>
          <w:numId w:val="3"/>
        </w:numPr>
        <w:jc w:val="both"/>
      </w:pPr>
      <w:r>
        <w:rPr>
          <w:rFonts w:ascii="Arial" w:hAnsi="Arial" w:cs="Arial"/>
        </w:rPr>
        <w:t xml:space="preserve">Ser selecionado conforme os critérios deste edital. </w:t>
      </w:r>
    </w:p>
    <w:p w14:paraId="625F7C0C" w14:textId="77777777" w:rsidR="00497BB5" w:rsidRDefault="00497BB5">
      <w:pPr>
        <w:ind w:left="360"/>
        <w:jc w:val="both"/>
        <w:rPr>
          <w:rFonts w:ascii="Arial" w:hAnsi="Arial" w:cs="Arial"/>
        </w:rPr>
      </w:pPr>
    </w:p>
    <w:p w14:paraId="0426B0B4" w14:textId="271719C3" w:rsidR="00497BB5" w:rsidRDefault="00000000">
      <w:pPr>
        <w:pStyle w:val="Ttulo1"/>
        <w:numPr>
          <w:ilvl w:val="0"/>
          <w:numId w:val="3"/>
        </w:numPr>
        <w:spacing w:before="0" w:after="0"/>
        <w:jc w:val="both"/>
        <w:rPr>
          <w:bCs w:val="0"/>
          <w:sz w:val="22"/>
          <w:szCs w:val="22"/>
          <w:lang w:val="pt-BR"/>
        </w:rPr>
      </w:pPr>
      <w:r>
        <w:rPr>
          <w:b w:val="0"/>
          <w:sz w:val="22"/>
          <w:szCs w:val="22"/>
          <w:lang w:val="pt-BR"/>
        </w:rPr>
        <w:t xml:space="preserve">Estar regularmente matriculado em um dos cursos do Centro Universitário de Viçosa-Univiçosa e em dia com suas obrigações contratuais e com formatura prevista para data </w:t>
      </w:r>
      <w:r>
        <w:rPr>
          <w:b w:val="0"/>
          <w:bCs w:val="0"/>
          <w:sz w:val="22"/>
          <w:szCs w:val="22"/>
          <w:lang w:val="pt-BR"/>
        </w:rPr>
        <w:t>posterior</w:t>
      </w:r>
      <w:r>
        <w:rPr>
          <w:bCs w:val="0"/>
          <w:sz w:val="22"/>
          <w:szCs w:val="22"/>
          <w:lang w:val="pt-BR"/>
        </w:rPr>
        <w:t xml:space="preserve"> a </w:t>
      </w:r>
      <w:r w:rsidR="008A59A1">
        <w:rPr>
          <w:bCs w:val="0"/>
          <w:sz w:val="22"/>
          <w:szCs w:val="22"/>
          <w:lang w:val="pt-BR"/>
        </w:rPr>
        <w:t>15/12/202</w:t>
      </w:r>
      <w:r w:rsidR="00E628DD">
        <w:rPr>
          <w:bCs w:val="0"/>
          <w:sz w:val="22"/>
          <w:szCs w:val="22"/>
          <w:lang w:val="pt-BR"/>
        </w:rPr>
        <w:t>4</w:t>
      </w:r>
      <w:r>
        <w:rPr>
          <w:bCs w:val="0"/>
          <w:sz w:val="22"/>
          <w:szCs w:val="22"/>
          <w:lang w:val="pt-BR"/>
        </w:rPr>
        <w:t>.</w:t>
      </w:r>
    </w:p>
    <w:p w14:paraId="5B55A2C9" w14:textId="77777777" w:rsidR="00497BB5" w:rsidRDefault="00497BB5">
      <w:pPr>
        <w:pStyle w:val="PargrafodaLista"/>
      </w:pPr>
    </w:p>
    <w:p w14:paraId="0C85676B" w14:textId="06CE73FA" w:rsidR="008A59A1" w:rsidRDefault="008A59A1" w:rsidP="008A59A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8A59A1">
        <w:rPr>
          <w:rFonts w:ascii="Arial" w:hAnsi="Arial" w:cs="Arial"/>
        </w:rPr>
        <w:t xml:space="preserve">Estar regularmente matriculado no curso de </w:t>
      </w:r>
      <w:r w:rsidR="00E628DD">
        <w:rPr>
          <w:rFonts w:ascii="Arial" w:hAnsi="Arial" w:cs="Arial"/>
        </w:rPr>
        <w:t>Fisioterapia</w:t>
      </w:r>
      <w:r w:rsidRPr="008A59A1">
        <w:rPr>
          <w:rFonts w:ascii="Arial" w:hAnsi="Arial" w:cs="Arial"/>
        </w:rPr>
        <w:t xml:space="preserve"> (a partir do </w:t>
      </w:r>
      <w:r w:rsidR="00E628DD">
        <w:rPr>
          <w:rFonts w:ascii="Arial" w:hAnsi="Arial" w:cs="Arial"/>
        </w:rPr>
        <w:t>3</w:t>
      </w:r>
      <w:r w:rsidRPr="008A59A1">
        <w:rPr>
          <w:rFonts w:ascii="Arial" w:hAnsi="Arial" w:cs="Arial"/>
        </w:rPr>
        <w:t xml:space="preserve">º período), </w:t>
      </w:r>
      <w:r w:rsidR="00E628DD">
        <w:rPr>
          <w:rFonts w:ascii="Arial" w:hAnsi="Arial" w:cs="Arial"/>
        </w:rPr>
        <w:t xml:space="preserve">da </w:t>
      </w:r>
      <w:r w:rsidRPr="008A59A1">
        <w:rPr>
          <w:rFonts w:ascii="Arial" w:hAnsi="Arial" w:cs="Arial"/>
        </w:rPr>
        <w:t xml:space="preserve">Univiçosa. </w:t>
      </w:r>
    </w:p>
    <w:p w14:paraId="5DFA3DBF" w14:textId="77777777" w:rsidR="008A59A1" w:rsidRPr="008A59A1" w:rsidRDefault="008A59A1" w:rsidP="008A59A1">
      <w:pPr>
        <w:jc w:val="both"/>
        <w:rPr>
          <w:rFonts w:ascii="Arial" w:hAnsi="Arial" w:cs="Arial"/>
        </w:rPr>
      </w:pPr>
    </w:p>
    <w:p w14:paraId="74DD2AA4" w14:textId="1B1D3597" w:rsidR="008A59A1" w:rsidRPr="008A59A1" w:rsidRDefault="008A59A1" w:rsidP="008A59A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8A59A1">
        <w:rPr>
          <w:rFonts w:ascii="Arial" w:hAnsi="Arial" w:cs="Arial"/>
        </w:rPr>
        <w:t xml:space="preserve">Disponibilidades de no mínimo </w:t>
      </w:r>
      <w:r w:rsidR="00E628DD">
        <w:rPr>
          <w:rFonts w:ascii="Arial" w:hAnsi="Arial" w:cs="Arial"/>
        </w:rPr>
        <w:t>20</w:t>
      </w:r>
      <w:r w:rsidRPr="008A59A1">
        <w:rPr>
          <w:rFonts w:ascii="Arial" w:hAnsi="Arial" w:cs="Arial"/>
        </w:rPr>
        <w:t xml:space="preserve"> horas semanais, </w:t>
      </w:r>
      <w:r w:rsidR="00E628DD">
        <w:rPr>
          <w:rFonts w:ascii="Arial" w:hAnsi="Arial" w:cs="Arial"/>
        </w:rPr>
        <w:t>em horários a combinar e</w:t>
      </w:r>
      <w:r w:rsidRPr="008A59A1">
        <w:rPr>
          <w:rFonts w:ascii="Arial" w:hAnsi="Arial" w:cs="Arial"/>
        </w:rPr>
        <w:t xml:space="preserve"> em todos os treinamentos propostos </w:t>
      </w:r>
      <w:r w:rsidR="00E628DD">
        <w:rPr>
          <w:rFonts w:ascii="Arial" w:hAnsi="Arial" w:cs="Arial"/>
        </w:rPr>
        <w:t>e manejo dos animais</w:t>
      </w:r>
      <w:r w:rsidRPr="008A59A1">
        <w:rPr>
          <w:rFonts w:ascii="Arial" w:hAnsi="Arial" w:cs="Arial"/>
        </w:rPr>
        <w:t>.</w:t>
      </w:r>
    </w:p>
    <w:p w14:paraId="28394A8B" w14:textId="19C5DC82" w:rsidR="00497BB5" w:rsidRPr="008A59A1" w:rsidRDefault="00497BB5" w:rsidP="008A59A1">
      <w:pPr>
        <w:pStyle w:val="PargrafodaLista"/>
        <w:jc w:val="both"/>
        <w:rPr>
          <w:rFonts w:ascii="Arial" w:hAnsi="Arial" w:cs="Arial"/>
        </w:rPr>
      </w:pPr>
    </w:p>
    <w:p w14:paraId="38ED7BF5" w14:textId="77777777" w:rsidR="00497BB5" w:rsidRDefault="00497BB5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09B92818" w14:textId="77777777" w:rsidR="00497BB5" w:rsidRDefault="00000000">
      <w:pPr>
        <w:rPr>
          <w:rFonts w:ascii="Arial" w:hAnsi="Arial" w:cs="Arial"/>
          <w:b/>
          <w:bCs/>
          <w:iCs/>
          <w:sz w:val="22"/>
          <w:szCs w:val="22"/>
          <w:lang w:val="pt-BR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3. DAS INSCRIÇÕES</w:t>
      </w:r>
    </w:p>
    <w:p w14:paraId="1F43DC24" w14:textId="77777777" w:rsidR="00497BB5" w:rsidRDefault="00497BB5">
      <w:pPr>
        <w:ind w:left="357"/>
        <w:jc w:val="both"/>
        <w:rPr>
          <w:rFonts w:ascii="Arial" w:hAnsi="Arial" w:cs="Arial"/>
          <w:b/>
          <w:bCs/>
          <w:iCs/>
          <w:sz w:val="22"/>
          <w:szCs w:val="22"/>
          <w:lang w:val="pt-BR"/>
        </w:rPr>
      </w:pPr>
    </w:p>
    <w:p w14:paraId="09610622" w14:textId="2D299C54" w:rsidR="00497BB5" w:rsidRDefault="00000000" w:rsidP="00FF01BA">
      <w:pPr>
        <w:spacing w:line="360" w:lineRule="auto"/>
        <w:ind w:firstLine="709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iCs/>
          <w:sz w:val="22"/>
          <w:szCs w:val="22"/>
          <w:lang w:val="pt-BR"/>
        </w:rPr>
        <w:t>As inscrições para participação no projeto de pesquisa deverão ser realizada</w:t>
      </w:r>
      <w:r w:rsidR="008A59A1">
        <w:rPr>
          <w:rFonts w:ascii="Arial" w:hAnsi="Arial" w:cs="Arial"/>
          <w:iCs/>
          <w:sz w:val="22"/>
          <w:szCs w:val="22"/>
          <w:lang w:val="pt-BR"/>
        </w:rPr>
        <w:t>s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p</w:t>
      </w:r>
      <w:r w:rsidR="008A59A1">
        <w:rPr>
          <w:rFonts w:ascii="Arial" w:hAnsi="Arial" w:cs="Arial"/>
          <w:iCs/>
          <w:sz w:val="22"/>
          <w:szCs w:val="22"/>
          <w:lang w:val="pt-BR"/>
        </w:rPr>
        <w:t>or cada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aluno no NUPEX conforme constará do edital, assinando </w:t>
      </w:r>
      <w:r w:rsidR="008A59A1">
        <w:rPr>
          <w:rFonts w:ascii="Arial" w:hAnsi="Arial" w:cs="Arial"/>
          <w:iCs/>
          <w:sz w:val="22"/>
          <w:szCs w:val="22"/>
          <w:lang w:val="pt-BR"/>
        </w:rPr>
        <w:t xml:space="preserve">e protocolado </w:t>
      </w:r>
      <w:r>
        <w:rPr>
          <w:rFonts w:ascii="Arial" w:hAnsi="Arial" w:cs="Arial"/>
          <w:iCs/>
          <w:sz w:val="22"/>
          <w:szCs w:val="22"/>
          <w:lang w:val="pt-BR"/>
        </w:rPr>
        <w:t>em livro próprio do NUPEX</w:t>
      </w:r>
      <w:r w:rsidR="008A59A1">
        <w:rPr>
          <w:rFonts w:ascii="Arial" w:hAnsi="Arial" w:cs="Arial"/>
          <w:iCs/>
          <w:sz w:val="22"/>
          <w:szCs w:val="22"/>
          <w:lang w:val="pt-BR"/>
        </w:rPr>
        <w:t xml:space="preserve"> com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entrada de documentação física.</w:t>
      </w:r>
    </w:p>
    <w:p w14:paraId="7C26C953" w14:textId="77777777" w:rsidR="00E4339F" w:rsidRPr="00FF01BA" w:rsidRDefault="00E4339F" w:rsidP="00FF01B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F01BA">
        <w:rPr>
          <w:rFonts w:ascii="Arial" w:hAnsi="Arial" w:cs="Arial"/>
          <w:sz w:val="22"/>
          <w:szCs w:val="22"/>
        </w:rPr>
        <w:t xml:space="preserve">Entregar no local de inscrição, no prazo acima estabelecido, o formulário de inscrição, junto a um breve currículo descrevendo </w:t>
      </w:r>
      <w:r w:rsidRPr="00FF01BA">
        <w:rPr>
          <w:rFonts w:ascii="Arial" w:hAnsi="Arial" w:cs="Arial"/>
          <w:b/>
          <w:bCs/>
          <w:sz w:val="22"/>
          <w:szCs w:val="22"/>
          <w:u w:val="single"/>
        </w:rPr>
        <w:t>sua experiência prévia no manejo com cavalos e crianças</w:t>
      </w:r>
      <w:r w:rsidRPr="00FF01BA">
        <w:rPr>
          <w:rFonts w:ascii="Arial" w:hAnsi="Arial" w:cs="Arial"/>
          <w:sz w:val="22"/>
          <w:szCs w:val="22"/>
        </w:rPr>
        <w:t>. Os documentos deverão ser entregues devidamente preenchidos, impressos e assinados, com a cópia do histórico e currículo.</w:t>
      </w:r>
    </w:p>
    <w:p w14:paraId="395139E5" w14:textId="6B1BF3A3" w:rsidR="00E4339F" w:rsidRPr="00E4339F" w:rsidRDefault="00E4339F" w:rsidP="00FF01B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FF01BA">
        <w:rPr>
          <w:rFonts w:ascii="Arial" w:hAnsi="Arial" w:cs="Arial"/>
          <w:sz w:val="22"/>
          <w:szCs w:val="22"/>
        </w:rPr>
        <w:t>Enviar os mesmos dados para o e-mail: equoterapianaunivicosa@gmail.com</w:t>
      </w:r>
      <w:r w:rsidRPr="00793632">
        <w:rPr>
          <w:rFonts w:ascii="Arial" w:hAnsi="Arial" w:cs="Arial"/>
        </w:rPr>
        <w:t xml:space="preserve"> </w:t>
      </w:r>
    </w:p>
    <w:p w14:paraId="6A34EA8A" w14:textId="77777777" w:rsidR="00497BB5" w:rsidRDefault="00497BB5">
      <w:pPr>
        <w:jc w:val="both"/>
        <w:rPr>
          <w:rFonts w:ascii="Arial" w:hAnsi="Arial" w:cs="Arial"/>
          <w:iCs/>
          <w:sz w:val="22"/>
          <w:szCs w:val="22"/>
          <w:lang w:val="pt-BR"/>
        </w:rPr>
      </w:pPr>
    </w:p>
    <w:p w14:paraId="0B16A613" w14:textId="77777777" w:rsidR="00497BB5" w:rsidRDefault="00000000">
      <w:pPr>
        <w:ind w:firstLine="709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                                   </w:t>
      </w:r>
    </w:p>
    <w:p w14:paraId="7EEDD6A1" w14:textId="77777777" w:rsidR="00497BB5" w:rsidRDefault="00000000">
      <w:pPr>
        <w:pStyle w:val="PargrafodaLista"/>
        <w:numPr>
          <w:ilvl w:val="0"/>
          <w:numId w:val="4"/>
        </w:numPr>
        <w:jc w:val="both"/>
      </w:pPr>
      <w:r>
        <w:rPr>
          <w:rFonts w:ascii="Arial" w:hAnsi="Arial" w:cs="Arial"/>
          <w:b/>
          <w:bCs/>
          <w:iCs/>
        </w:rPr>
        <w:t>SELEÇÂO</w:t>
      </w:r>
    </w:p>
    <w:p w14:paraId="5AE745D5" w14:textId="77777777" w:rsidR="00FF01BA" w:rsidRPr="00FF01BA" w:rsidRDefault="00000000" w:rsidP="00FF01BA">
      <w:pPr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F01BA">
        <w:rPr>
          <w:rFonts w:ascii="Arial" w:hAnsi="Arial" w:cs="Arial"/>
          <w:sz w:val="22"/>
          <w:szCs w:val="22"/>
          <w:lang w:val="pt-BR"/>
        </w:rPr>
        <w:t xml:space="preserve">Os alunos serão selecionados, pelo professor responsável de acordo com os critérios </w:t>
      </w:r>
      <w:r w:rsidRPr="00FF01BA">
        <w:rPr>
          <w:rFonts w:ascii="Arial" w:hAnsi="Arial" w:cs="Arial"/>
          <w:color w:val="C9211E"/>
          <w:sz w:val="22"/>
          <w:szCs w:val="22"/>
          <w:lang w:val="pt-BR"/>
        </w:rPr>
        <w:t xml:space="preserve"> </w:t>
      </w:r>
      <w:r w:rsidR="00E4339F" w:rsidRPr="00FF01BA">
        <w:rPr>
          <w:rFonts w:ascii="Arial" w:hAnsi="Arial" w:cs="Arial"/>
          <w:sz w:val="22"/>
          <w:szCs w:val="22"/>
        </w:rPr>
        <w:t xml:space="preserve">como comprovação de experiência prévia com cavalos, afinidade com crianças e a espécie equína será observada, bem como capacidade de trabalhar em equipe e organização. </w:t>
      </w:r>
    </w:p>
    <w:p w14:paraId="054FD361" w14:textId="1E607959" w:rsidR="00497BB5" w:rsidRPr="00FF01BA" w:rsidRDefault="00FF01BA" w:rsidP="00FF01B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F01BA">
        <w:rPr>
          <w:rFonts w:ascii="Arial" w:hAnsi="Arial" w:cs="Arial"/>
          <w:color w:val="000000"/>
          <w:sz w:val="22"/>
          <w:szCs w:val="22"/>
        </w:rPr>
        <w:t>O</w:t>
      </w:r>
      <w:r w:rsidR="00000000" w:rsidRPr="00FF01BA">
        <w:rPr>
          <w:rFonts w:ascii="Arial" w:hAnsi="Arial" w:cs="Arial"/>
          <w:color w:val="000000"/>
          <w:sz w:val="22"/>
          <w:szCs w:val="22"/>
        </w:rPr>
        <w:t xml:space="preserve"> resultado será divulgado </w:t>
      </w:r>
      <w:r w:rsidR="00000000" w:rsidRPr="00FF01BA">
        <w:rPr>
          <w:rFonts w:ascii="Arial" w:hAnsi="Arial" w:cs="Arial"/>
          <w:iCs/>
          <w:color w:val="000000"/>
          <w:sz w:val="22"/>
          <w:szCs w:val="22"/>
        </w:rPr>
        <w:t xml:space="preserve">no Sistema  de Ensino,  Pesquisa e Extensão-SisPEX  pelo </w:t>
      </w:r>
      <w:r w:rsidR="00000000" w:rsidRPr="00FF01BA">
        <w:rPr>
          <w:rFonts w:ascii="Arial" w:hAnsi="Arial" w:cs="Arial"/>
          <w:bCs/>
          <w:color w:val="000000"/>
          <w:sz w:val="22"/>
          <w:szCs w:val="22"/>
        </w:rPr>
        <w:t xml:space="preserve">site </w:t>
      </w:r>
      <w:hyperlink r:id="rId9">
        <w:r w:rsidR="00000000" w:rsidRPr="00FF01BA">
          <w:rPr>
            <w:rStyle w:val="LinkdaInternet"/>
            <w:rFonts w:ascii="Arial" w:hAnsi="Arial" w:cs="Arial"/>
            <w:bCs/>
            <w:sz w:val="22"/>
            <w:szCs w:val="22"/>
          </w:rPr>
          <w:t>https://sispex.univicosa.com.br/</w:t>
        </w:r>
      </w:hyperlink>
      <w:r w:rsidR="00000000" w:rsidRPr="00FF01B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A59A1" w:rsidRPr="00FF01BA">
        <w:rPr>
          <w:rFonts w:ascii="Arial" w:hAnsi="Arial" w:cs="Arial"/>
          <w:bCs/>
          <w:color w:val="000000"/>
          <w:sz w:val="22"/>
          <w:szCs w:val="22"/>
        </w:rPr>
        <w:t xml:space="preserve">até </w:t>
      </w:r>
      <w:r w:rsidRPr="00FF01BA">
        <w:rPr>
          <w:rFonts w:ascii="Arial" w:hAnsi="Arial" w:cs="Arial"/>
          <w:bCs/>
          <w:color w:val="000000"/>
          <w:sz w:val="22"/>
          <w:szCs w:val="22"/>
        </w:rPr>
        <w:t>15</w:t>
      </w:r>
      <w:r w:rsidR="008A59A1" w:rsidRPr="00FF01BA">
        <w:rPr>
          <w:rFonts w:ascii="Arial" w:hAnsi="Arial" w:cs="Arial"/>
          <w:bCs/>
          <w:color w:val="000000"/>
          <w:sz w:val="22"/>
          <w:szCs w:val="22"/>
        </w:rPr>
        <w:t>/0</w:t>
      </w:r>
      <w:r w:rsidRPr="00FF01BA">
        <w:rPr>
          <w:rFonts w:ascii="Arial" w:hAnsi="Arial" w:cs="Arial"/>
          <w:bCs/>
          <w:color w:val="000000"/>
          <w:sz w:val="22"/>
          <w:szCs w:val="22"/>
        </w:rPr>
        <w:t>3</w:t>
      </w:r>
      <w:r w:rsidR="008A59A1" w:rsidRPr="00FF01BA">
        <w:rPr>
          <w:rFonts w:ascii="Arial" w:hAnsi="Arial" w:cs="Arial"/>
          <w:bCs/>
          <w:color w:val="000000"/>
          <w:sz w:val="22"/>
          <w:szCs w:val="22"/>
        </w:rPr>
        <w:t>/202</w:t>
      </w:r>
      <w:r w:rsidRPr="00FF01BA">
        <w:rPr>
          <w:rFonts w:ascii="Arial" w:hAnsi="Arial" w:cs="Arial"/>
          <w:bCs/>
          <w:color w:val="000000"/>
          <w:sz w:val="22"/>
          <w:szCs w:val="22"/>
        </w:rPr>
        <w:t>4</w:t>
      </w:r>
      <w:r w:rsidR="00000000" w:rsidRPr="00FF01BA"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626CF180" w14:textId="77777777" w:rsidR="00497BB5" w:rsidRDefault="00497BB5">
      <w:pPr>
        <w:ind w:firstLine="709"/>
        <w:jc w:val="both"/>
        <w:rPr>
          <w:rFonts w:ascii="Arial" w:hAnsi="Arial" w:cs="Arial"/>
          <w:iCs/>
          <w:sz w:val="22"/>
          <w:szCs w:val="22"/>
          <w:lang w:val="pt-BR"/>
        </w:rPr>
      </w:pPr>
    </w:p>
    <w:p w14:paraId="08799D5C" w14:textId="77777777" w:rsidR="00497BB5" w:rsidRDefault="00497BB5">
      <w:pPr>
        <w:ind w:firstLine="709"/>
        <w:jc w:val="both"/>
        <w:rPr>
          <w:rFonts w:ascii="Arial" w:hAnsi="Arial" w:cs="Arial"/>
          <w:sz w:val="22"/>
          <w:szCs w:val="22"/>
          <w:lang w:val="pt-BR"/>
        </w:rPr>
      </w:pPr>
    </w:p>
    <w:p w14:paraId="3C968E71" w14:textId="77777777" w:rsidR="00497BB5" w:rsidRDefault="00497BB5">
      <w:pPr>
        <w:ind w:firstLine="709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76E34B7B" w14:textId="16182F24" w:rsidR="00497BB5" w:rsidRDefault="00000000">
      <w:pPr>
        <w:rPr>
          <w:rFonts w:ascii="Arial" w:hAnsi="Arial" w:cs="Arial"/>
          <w:b/>
          <w:bCs/>
          <w:i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5</w:t>
      </w:r>
      <w:r>
        <w:rPr>
          <w:rFonts w:ascii="Arial" w:hAnsi="Arial" w:cs="Arial"/>
          <w:b/>
          <w:bCs/>
          <w:iCs/>
          <w:sz w:val="22"/>
          <w:szCs w:val="22"/>
          <w:lang w:val="pt-BR"/>
        </w:rPr>
        <w:t xml:space="preserve">. DA BOLSA </w:t>
      </w:r>
    </w:p>
    <w:p w14:paraId="08D3A400" w14:textId="002F41B4" w:rsidR="00497BB5" w:rsidRDefault="00000000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 xml:space="preserve">a) </w:t>
      </w:r>
      <w:r>
        <w:rPr>
          <w:rFonts w:ascii="Arial" w:hAnsi="Arial" w:cs="Arial"/>
          <w:sz w:val="22"/>
          <w:szCs w:val="22"/>
          <w:lang w:val="pt-BR"/>
        </w:rPr>
        <w:t xml:space="preserve">Vigência </w:t>
      </w:r>
      <w:r w:rsidR="00FF01BA">
        <w:rPr>
          <w:rFonts w:ascii="Arial" w:hAnsi="Arial" w:cs="Arial"/>
          <w:sz w:val="22"/>
          <w:szCs w:val="22"/>
          <w:lang w:val="pt-BR"/>
        </w:rPr>
        <w:t>15/03/2024</w:t>
      </w:r>
      <w:r>
        <w:rPr>
          <w:rFonts w:ascii="Arial" w:hAnsi="Arial" w:cs="Arial"/>
          <w:b/>
          <w:sz w:val="22"/>
          <w:szCs w:val="22"/>
          <w:lang w:val="pt-BR"/>
        </w:rPr>
        <w:t xml:space="preserve">  a</w:t>
      </w:r>
      <w:r w:rsidR="00FF01BA">
        <w:rPr>
          <w:rFonts w:ascii="Arial" w:hAnsi="Arial" w:cs="Arial"/>
          <w:b/>
          <w:sz w:val="22"/>
          <w:szCs w:val="22"/>
          <w:lang w:val="pt-BR"/>
        </w:rPr>
        <w:t xml:space="preserve"> 15/12/2024</w:t>
      </w:r>
    </w:p>
    <w:p w14:paraId="3A474049" w14:textId="10B91643" w:rsidR="00497BB5" w:rsidRDefault="00000000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 xml:space="preserve">b)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O valor mensal da bolsa é de </w:t>
      </w:r>
      <w:r>
        <w:rPr>
          <w:rFonts w:ascii="Arial" w:hAnsi="Arial" w:cs="Arial"/>
          <w:b/>
          <w:sz w:val="22"/>
          <w:szCs w:val="22"/>
          <w:lang w:val="pt-BR"/>
        </w:rPr>
        <w:t xml:space="preserve">R$ </w:t>
      </w:r>
      <w:r w:rsidR="00952E95">
        <w:rPr>
          <w:rFonts w:ascii="Arial" w:hAnsi="Arial" w:cs="Arial"/>
          <w:b/>
          <w:sz w:val="22"/>
          <w:szCs w:val="22"/>
          <w:lang w:val="pt-BR"/>
        </w:rPr>
        <w:t>446,00</w:t>
      </w:r>
    </w:p>
    <w:p w14:paraId="5FC1EBE3" w14:textId="330E16EC" w:rsidR="00952E95" w:rsidRDefault="00952E95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lastRenderedPageBreak/>
        <w:t>c) O pagamento da bolsa somente será efetivado com o devido preenchimento da lista de presença e rendimento do aluno com a assinatura do professor, porém é de inteira responsabilidade do aluno procurar o professor com antecedência para assinatura dos documentos que devem ser entregues até dia 20 de cada mês.</w:t>
      </w:r>
    </w:p>
    <w:p w14:paraId="5A79F168" w14:textId="09ED3C47" w:rsidR="00497BB5" w:rsidRDefault="00952E95">
      <w:pPr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d</w:t>
      </w:r>
      <w:r w:rsidR="00000000">
        <w:rPr>
          <w:rFonts w:ascii="Arial" w:hAnsi="Arial" w:cs="Arial"/>
          <w:b/>
          <w:bCs/>
          <w:sz w:val="22"/>
          <w:szCs w:val="22"/>
          <w:lang w:val="pt-BR"/>
        </w:rPr>
        <w:t>)</w:t>
      </w:r>
      <w:r w:rsidR="00000000">
        <w:rPr>
          <w:rFonts w:ascii="Arial" w:hAnsi="Arial" w:cs="Arial"/>
          <w:bCs/>
          <w:sz w:val="22"/>
          <w:szCs w:val="22"/>
          <w:lang w:val="pt-BR"/>
        </w:rPr>
        <w:t xml:space="preserve"> Total de </w:t>
      </w:r>
      <w:r>
        <w:rPr>
          <w:rFonts w:ascii="Arial" w:hAnsi="Arial" w:cs="Arial"/>
          <w:bCs/>
          <w:sz w:val="22"/>
          <w:szCs w:val="22"/>
          <w:lang w:val="pt-BR"/>
        </w:rPr>
        <w:t>9</w:t>
      </w:r>
      <w:r w:rsidR="00000000">
        <w:rPr>
          <w:rFonts w:ascii="Arial" w:hAnsi="Arial" w:cs="Arial"/>
          <w:bCs/>
          <w:sz w:val="22"/>
          <w:szCs w:val="22"/>
          <w:lang w:val="pt-BR"/>
        </w:rPr>
        <w:t xml:space="preserve"> bolsas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se cumpridos os critérios estabelecidos.</w:t>
      </w:r>
    </w:p>
    <w:p w14:paraId="132F082A" w14:textId="1CFACC07" w:rsidR="00497BB5" w:rsidRDefault="00952E95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e</w:t>
      </w:r>
      <w:r w:rsidR="00000000">
        <w:rPr>
          <w:rFonts w:ascii="Arial" w:hAnsi="Arial" w:cs="Arial"/>
          <w:b/>
          <w:bCs/>
          <w:sz w:val="22"/>
          <w:szCs w:val="22"/>
          <w:lang w:val="pt-BR"/>
        </w:rPr>
        <w:t xml:space="preserve">) </w:t>
      </w:r>
      <w:r w:rsidR="00000000">
        <w:rPr>
          <w:rFonts w:ascii="Arial" w:hAnsi="Arial" w:cs="Arial"/>
          <w:sz w:val="22"/>
          <w:szCs w:val="22"/>
          <w:lang w:val="pt-BR"/>
        </w:rPr>
        <w:t>A bolsa tem caráter transitório, é isenta de imposto de renda, não gera vínculo empregatício e somente poderá ser acumulada com bolsa de monitores e/ou tutores e PROUNI.</w:t>
      </w:r>
    </w:p>
    <w:p w14:paraId="0E58DD85" w14:textId="1831F08F" w:rsidR="00497BB5" w:rsidRDefault="00952E95">
      <w:pPr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f</w:t>
      </w:r>
      <w:r w:rsidR="00000000">
        <w:rPr>
          <w:rFonts w:ascii="Arial" w:hAnsi="Arial" w:cs="Arial"/>
          <w:b/>
          <w:bCs/>
          <w:sz w:val="22"/>
          <w:szCs w:val="22"/>
          <w:lang w:val="pt-BR"/>
        </w:rPr>
        <w:t xml:space="preserve">) </w:t>
      </w:r>
      <w:r w:rsidR="00000000">
        <w:rPr>
          <w:rFonts w:ascii="Arial" w:hAnsi="Arial" w:cs="Arial"/>
          <w:bCs/>
          <w:sz w:val="22"/>
          <w:szCs w:val="22"/>
          <w:lang w:val="pt-BR"/>
        </w:rPr>
        <w:t xml:space="preserve">Caso o aluno tenha vínculo empregatício, poderá candidatar-se, desde que cumpra as </w:t>
      </w:r>
      <w:r>
        <w:rPr>
          <w:rFonts w:ascii="Arial" w:hAnsi="Arial" w:cs="Arial"/>
          <w:bCs/>
          <w:sz w:val="22"/>
          <w:szCs w:val="22"/>
          <w:lang w:val="pt-BR"/>
        </w:rPr>
        <w:t>20</w:t>
      </w:r>
      <w:r w:rsidR="00000000">
        <w:rPr>
          <w:rFonts w:ascii="Arial" w:hAnsi="Arial" w:cs="Arial"/>
          <w:bCs/>
          <w:sz w:val="22"/>
          <w:szCs w:val="22"/>
          <w:lang w:val="pt-BR"/>
        </w:rPr>
        <w:t xml:space="preserve"> horas semanais para o desenvolvimento de suas atividades.</w:t>
      </w:r>
    </w:p>
    <w:p w14:paraId="0236FBE1" w14:textId="7638C3F9" w:rsidR="00497BB5" w:rsidRDefault="00952E95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g</w:t>
      </w:r>
      <w:r w:rsidR="00000000">
        <w:rPr>
          <w:rFonts w:ascii="Arial" w:hAnsi="Arial" w:cs="Arial"/>
          <w:b/>
          <w:bCs/>
          <w:sz w:val="22"/>
          <w:szCs w:val="22"/>
          <w:lang w:val="pt-BR"/>
        </w:rPr>
        <w:t xml:space="preserve">) </w:t>
      </w:r>
      <w:r w:rsidR="00000000">
        <w:rPr>
          <w:rFonts w:ascii="Arial" w:hAnsi="Arial" w:cs="Arial"/>
          <w:sz w:val="22"/>
          <w:szCs w:val="22"/>
          <w:lang w:val="pt-BR"/>
        </w:rPr>
        <w:t>O valor da bolsa será pago integralmente.</w:t>
      </w:r>
    </w:p>
    <w:p w14:paraId="1269A1EF" w14:textId="77777777" w:rsidR="00497BB5" w:rsidRDefault="00000000">
      <w:pPr>
        <w:pStyle w:val="PargrafodaLista"/>
        <w:widowControl w:val="0"/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 xml:space="preserve">OBSERVAÇÃO: </w:t>
      </w:r>
      <w:r>
        <w:rPr>
          <w:rFonts w:ascii="Arial" w:hAnsi="Arial" w:cs="Arial"/>
          <w:bCs/>
          <w:highlight w:val="yellow"/>
        </w:rPr>
        <w:t>a execução do projeto, assinatura do termo de compromisso e o pagamento da bolsa, ficará condicionada a aprovação do aluno</w:t>
      </w:r>
    </w:p>
    <w:p w14:paraId="79761455" w14:textId="77777777" w:rsidR="00497BB5" w:rsidRDefault="00497BB5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1F6EECD" w14:textId="77777777" w:rsidR="00497BB5" w:rsidRDefault="00497BB5">
      <w:pPr>
        <w:ind w:firstLine="709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3933F3EF" w14:textId="77777777" w:rsidR="00497BB5" w:rsidRDefault="00497BB5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921D9EA" w14:textId="77777777" w:rsidR="00497BB5" w:rsidRDefault="00000000">
      <w:pPr>
        <w:pStyle w:val="PargrafodaLista"/>
        <w:numPr>
          <w:ilvl w:val="0"/>
          <w:numId w:val="5"/>
        </w:numPr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Demais casos especiais serão deliberados pelos professores responsáveis pelo projeto de extensão</w:t>
      </w:r>
    </w:p>
    <w:p w14:paraId="42B1A16D" w14:textId="4157800D" w:rsidR="00497BB5" w:rsidRDefault="00000000">
      <w:pPr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Viçosa, </w:t>
      </w:r>
      <w:r w:rsidR="00952E95">
        <w:rPr>
          <w:rFonts w:ascii="Arial" w:hAnsi="Arial" w:cs="Arial"/>
          <w:sz w:val="22"/>
          <w:szCs w:val="22"/>
          <w:lang w:val="pt-BR"/>
        </w:rPr>
        <w:t>27</w:t>
      </w:r>
      <w:r>
        <w:rPr>
          <w:rFonts w:ascii="Arial" w:hAnsi="Arial" w:cs="Arial"/>
          <w:sz w:val="22"/>
          <w:szCs w:val="22"/>
          <w:lang w:val="pt-BR"/>
        </w:rPr>
        <w:t xml:space="preserve"> de </w:t>
      </w:r>
      <w:r w:rsidR="00952E95">
        <w:rPr>
          <w:rFonts w:ascii="Arial" w:hAnsi="Arial" w:cs="Arial"/>
          <w:sz w:val="22"/>
          <w:szCs w:val="22"/>
          <w:lang w:val="pt-BR"/>
        </w:rPr>
        <w:t>fevereiro</w:t>
      </w:r>
      <w:r>
        <w:rPr>
          <w:rFonts w:ascii="Arial" w:hAnsi="Arial" w:cs="Arial"/>
          <w:sz w:val="22"/>
          <w:szCs w:val="22"/>
          <w:lang w:val="pt-BR"/>
        </w:rPr>
        <w:t xml:space="preserve"> de 20</w:t>
      </w:r>
      <w:r w:rsidR="00952E95">
        <w:rPr>
          <w:rFonts w:ascii="Arial" w:hAnsi="Arial" w:cs="Arial"/>
          <w:sz w:val="22"/>
          <w:szCs w:val="22"/>
          <w:lang w:val="pt-BR"/>
        </w:rPr>
        <w:t>24</w:t>
      </w:r>
    </w:p>
    <w:p w14:paraId="338AAE03" w14:textId="77777777" w:rsidR="00497BB5" w:rsidRDefault="00497BB5">
      <w:pPr>
        <w:jc w:val="center"/>
        <w:rPr>
          <w:rFonts w:ascii="Arial" w:hAnsi="Arial" w:cs="Arial"/>
          <w:sz w:val="22"/>
          <w:szCs w:val="22"/>
          <w:lang w:val="pt-BR"/>
        </w:rPr>
      </w:pPr>
    </w:p>
    <w:p w14:paraId="6A4273A4" w14:textId="77777777" w:rsidR="00497BB5" w:rsidRDefault="00497BB5">
      <w:pPr>
        <w:jc w:val="center"/>
        <w:rPr>
          <w:rFonts w:ascii="Arial" w:hAnsi="Arial" w:cs="Arial"/>
          <w:sz w:val="22"/>
          <w:szCs w:val="22"/>
          <w:lang w:val="pt-BR"/>
        </w:rPr>
      </w:pPr>
    </w:p>
    <w:p w14:paraId="125B5085" w14:textId="77777777" w:rsidR="00497BB5" w:rsidRDefault="00497BB5">
      <w:pPr>
        <w:jc w:val="center"/>
        <w:rPr>
          <w:rFonts w:ascii="Arial" w:hAnsi="Arial" w:cs="Arial"/>
          <w:b/>
          <w:lang w:val="pt-BR"/>
        </w:rPr>
      </w:pPr>
    </w:p>
    <w:p w14:paraId="542CAE0B" w14:textId="77777777" w:rsidR="00497BB5" w:rsidRDefault="00497BB5">
      <w:pPr>
        <w:jc w:val="center"/>
        <w:rPr>
          <w:rFonts w:ascii="Arial" w:hAnsi="Arial" w:cs="Arial"/>
          <w:b/>
          <w:lang w:val="pt-BR"/>
        </w:rPr>
      </w:pPr>
    </w:p>
    <w:p w14:paraId="511DD0E2" w14:textId="77777777" w:rsidR="00497BB5" w:rsidRDefault="00497BB5">
      <w:pPr>
        <w:jc w:val="center"/>
        <w:rPr>
          <w:rFonts w:ascii="Arial" w:hAnsi="Arial" w:cs="Arial"/>
          <w:b/>
          <w:lang w:val="pt-BR"/>
        </w:rPr>
      </w:pPr>
    </w:p>
    <w:p w14:paraId="7FE355B9" w14:textId="77777777" w:rsidR="00497BB5" w:rsidRDefault="00000000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___________________________________________</w:t>
      </w:r>
    </w:p>
    <w:p w14:paraId="4F5CA26D" w14:textId="77777777" w:rsidR="00497BB5" w:rsidRDefault="00497BB5">
      <w:pPr>
        <w:jc w:val="center"/>
        <w:rPr>
          <w:rFonts w:ascii="Arial" w:hAnsi="Arial" w:cs="Arial"/>
          <w:b/>
          <w:lang w:val="pt-BR"/>
        </w:rPr>
      </w:pPr>
    </w:p>
    <w:p w14:paraId="2FD01221" w14:textId="77777777" w:rsidR="00497BB5" w:rsidRDefault="00000000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Assinatura do professor responsável</w:t>
      </w: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p w14:paraId="5C54505B" w14:textId="77777777" w:rsidR="00497BB5" w:rsidRDefault="00497BB5">
      <w:pPr>
        <w:jc w:val="center"/>
        <w:rPr>
          <w:rFonts w:ascii="Arial" w:hAnsi="Arial" w:cs="Arial"/>
          <w:b/>
          <w:sz w:val="10"/>
          <w:szCs w:val="10"/>
          <w:lang w:val="pt-BR"/>
        </w:rPr>
      </w:pPr>
    </w:p>
    <w:p w14:paraId="299BA121" w14:textId="77777777" w:rsidR="00497BB5" w:rsidRDefault="00497BB5">
      <w:pPr>
        <w:jc w:val="center"/>
        <w:rPr>
          <w:rFonts w:ascii="Arial" w:hAnsi="Arial" w:cs="Arial"/>
          <w:b/>
          <w:bCs/>
        </w:rPr>
      </w:pPr>
    </w:p>
    <w:p w14:paraId="5281424F" w14:textId="77777777" w:rsidR="00497BB5" w:rsidRDefault="00497BB5"/>
    <w:sectPr w:rsidR="00497BB5">
      <w:headerReference w:type="default" r:id="rId10"/>
      <w:pgSz w:w="11906" w:h="16838"/>
      <w:pgMar w:top="1417" w:right="1701" w:bottom="1417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742F" w14:textId="77777777" w:rsidR="00CC503B" w:rsidRDefault="00CC503B">
      <w:r>
        <w:separator/>
      </w:r>
    </w:p>
  </w:endnote>
  <w:endnote w:type="continuationSeparator" w:id="0">
    <w:p w14:paraId="02A87FF7" w14:textId="77777777" w:rsidR="00CC503B" w:rsidRDefault="00CC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703D" w14:textId="77777777" w:rsidR="00CC503B" w:rsidRDefault="00CC503B">
      <w:r>
        <w:separator/>
      </w:r>
    </w:p>
  </w:footnote>
  <w:footnote w:type="continuationSeparator" w:id="0">
    <w:p w14:paraId="1C9A24A5" w14:textId="77777777" w:rsidR="00CC503B" w:rsidRDefault="00CC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7389" w14:textId="77777777" w:rsidR="00497BB5" w:rsidRDefault="00000000">
    <w:pPr>
      <w:pStyle w:val="Cabealho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3FD4C81" w14:textId="77777777" w:rsidR="00497BB5" w:rsidRDefault="00497B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B4366"/>
    <w:multiLevelType w:val="hybridMultilevel"/>
    <w:tmpl w:val="00CE5E3A"/>
    <w:lvl w:ilvl="0" w:tplc="744E55AC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2D242B"/>
    <w:multiLevelType w:val="multilevel"/>
    <w:tmpl w:val="65AC06D4"/>
    <w:lvl w:ilvl="0">
      <w:start w:val="6"/>
      <w:numFmt w:val="decimal"/>
      <w:lvlText w:val="%1."/>
      <w:lvlJc w:val="left"/>
      <w:pPr>
        <w:ind w:left="502" w:hanging="360"/>
      </w:pPr>
      <w:rPr>
        <w:rFonts w:ascii="ArialMT" w:hAnsi="ArialMT"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DCD0044"/>
    <w:multiLevelType w:val="multilevel"/>
    <w:tmpl w:val="CB74A6A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E993C2A"/>
    <w:multiLevelType w:val="multilevel"/>
    <w:tmpl w:val="CDE8E5CE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C43696"/>
    <w:multiLevelType w:val="multilevel"/>
    <w:tmpl w:val="D1BA85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37853"/>
    <w:multiLevelType w:val="multilevel"/>
    <w:tmpl w:val="D748A41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749263">
    <w:abstractNumId w:val="2"/>
  </w:num>
  <w:num w:numId="2" w16cid:durableId="1164199823">
    <w:abstractNumId w:val="4"/>
  </w:num>
  <w:num w:numId="3" w16cid:durableId="241718166">
    <w:abstractNumId w:val="5"/>
  </w:num>
  <w:num w:numId="4" w16cid:durableId="998192009">
    <w:abstractNumId w:val="3"/>
  </w:num>
  <w:num w:numId="5" w16cid:durableId="61223869">
    <w:abstractNumId w:val="1"/>
  </w:num>
  <w:num w:numId="6" w16cid:durableId="1516725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B5"/>
    <w:rsid w:val="00135C05"/>
    <w:rsid w:val="003B4332"/>
    <w:rsid w:val="00497BB5"/>
    <w:rsid w:val="008A59A1"/>
    <w:rsid w:val="008D026A"/>
    <w:rsid w:val="00952E95"/>
    <w:rsid w:val="00CC503B"/>
    <w:rsid w:val="00E4339F"/>
    <w:rsid w:val="00E628DD"/>
    <w:rsid w:val="00FC60F2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D437"/>
  <w15:docId w15:val="{E3FDD657-84BE-445A-959C-67265C46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F14"/>
    <w:rPr>
      <w:rFonts w:ascii="Times New Roman" w:eastAsia="Times New Roman" w:hAnsi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4D0F1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D0F1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D0F14"/>
    <w:pPr>
      <w:keepNext/>
      <w:numPr>
        <w:ilvl w:val="2"/>
        <w:numId w:val="1"/>
      </w:numPr>
      <w:outlineLvl w:val="2"/>
    </w:pPr>
    <w:rPr>
      <w:rFonts w:ascii="Arial" w:hAnsi="Arial" w:cs="Arial"/>
      <w:b/>
      <w:sz w:val="22"/>
      <w:szCs w:val="22"/>
      <w:lang w:val="pt-BR"/>
    </w:rPr>
  </w:style>
  <w:style w:type="paragraph" w:styleId="Ttulo4">
    <w:name w:val="heading 4"/>
    <w:basedOn w:val="Normal"/>
    <w:next w:val="Normal"/>
    <w:link w:val="Ttulo4Char"/>
    <w:qFormat/>
    <w:rsid w:val="004D0F1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4D0F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D0F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D0F14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4D0F1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4D0F1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4D0F14"/>
    <w:rPr>
      <w:rFonts w:ascii="Arial" w:eastAsia="Times New Roman" w:hAnsi="Arial" w:cs="Arial"/>
      <w:b/>
      <w:bCs/>
      <w:kern w:val="2"/>
      <w:sz w:val="32"/>
      <w:szCs w:val="32"/>
      <w:lang w:val="en-US" w:eastAsia="pt-BR"/>
    </w:rPr>
  </w:style>
  <w:style w:type="character" w:customStyle="1" w:styleId="Ttulo2Char">
    <w:name w:val="Título 2 Char"/>
    <w:basedOn w:val="Fontepargpadro"/>
    <w:link w:val="Ttulo2"/>
    <w:qFormat/>
    <w:rsid w:val="004D0F14"/>
    <w:rPr>
      <w:rFonts w:ascii="Arial" w:eastAsia="Times New Roman" w:hAnsi="Arial" w:cs="Arial"/>
      <w:b/>
      <w:bCs/>
      <w:i/>
      <w:iCs/>
      <w:sz w:val="28"/>
      <w:szCs w:val="28"/>
      <w:lang w:val="en-US" w:eastAsia="pt-BR"/>
    </w:rPr>
  </w:style>
  <w:style w:type="character" w:customStyle="1" w:styleId="Ttulo3Char">
    <w:name w:val="Título 3 Char"/>
    <w:basedOn w:val="Fontepargpadro"/>
    <w:link w:val="Ttulo3"/>
    <w:qFormat/>
    <w:rsid w:val="004D0F14"/>
    <w:rPr>
      <w:rFonts w:ascii="Arial" w:eastAsia="Times New Roman" w:hAnsi="Arial" w:cs="Arial"/>
      <w:b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4D0F14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character" w:customStyle="1" w:styleId="Ttulo5Char">
    <w:name w:val="Título 5 Char"/>
    <w:basedOn w:val="Fontepargpadro"/>
    <w:link w:val="Ttulo5"/>
    <w:qFormat/>
    <w:rsid w:val="004D0F14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BR"/>
    </w:rPr>
  </w:style>
  <w:style w:type="character" w:customStyle="1" w:styleId="Ttulo6Char">
    <w:name w:val="Título 6 Char"/>
    <w:basedOn w:val="Fontepargpadro"/>
    <w:link w:val="Ttulo6"/>
    <w:qFormat/>
    <w:rsid w:val="004D0F14"/>
    <w:rPr>
      <w:rFonts w:ascii="Times New Roman" w:eastAsia="Times New Roman" w:hAnsi="Times New Roman" w:cs="Times New Roman"/>
      <w:b/>
      <w:bCs/>
      <w:lang w:val="en-US" w:eastAsia="pt-BR"/>
    </w:rPr>
  </w:style>
  <w:style w:type="character" w:customStyle="1" w:styleId="Ttulo7Char">
    <w:name w:val="Título 7 Char"/>
    <w:basedOn w:val="Fontepargpadro"/>
    <w:link w:val="Ttulo7"/>
    <w:qFormat/>
    <w:rsid w:val="004D0F14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Ttulo8Char">
    <w:name w:val="Título 8 Char"/>
    <w:basedOn w:val="Fontepargpadro"/>
    <w:link w:val="Ttulo8"/>
    <w:qFormat/>
    <w:rsid w:val="004D0F14"/>
    <w:rPr>
      <w:rFonts w:ascii="Times New Roman" w:eastAsia="Times New Roman" w:hAnsi="Times New Roman" w:cs="Times New Roman"/>
      <w:i/>
      <w:iCs/>
      <w:sz w:val="24"/>
      <w:szCs w:val="24"/>
      <w:lang w:val="en-US" w:eastAsia="pt-BR"/>
    </w:rPr>
  </w:style>
  <w:style w:type="character" w:customStyle="1" w:styleId="Ttulo9Char">
    <w:name w:val="Título 9 Char"/>
    <w:basedOn w:val="Fontepargpadro"/>
    <w:link w:val="Ttulo9"/>
    <w:qFormat/>
    <w:rsid w:val="004D0F14"/>
    <w:rPr>
      <w:rFonts w:ascii="Arial" w:eastAsia="Times New Roman" w:hAnsi="Arial" w:cs="Arial"/>
      <w:lang w:val="en-US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D0F14"/>
    <w:rPr>
      <w:rFonts w:ascii="Tahoma" w:eastAsia="Times New Roman" w:hAnsi="Tahoma" w:cs="Tahoma"/>
      <w:sz w:val="16"/>
      <w:szCs w:val="16"/>
      <w:lang w:val="en-US"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177A5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E177A5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LinkdaInternet">
    <w:name w:val="Link da Internet"/>
    <w:basedOn w:val="Fontepargpadro"/>
    <w:uiPriority w:val="99"/>
    <w:unhideWhenUsed/>
    <w:rsid w:val="007246D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246D2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192BD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36D4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36D4C"/>
    <w:rPr>
      <w:rFonts w:ascii="Times New Roman" w:eastAsia="Times New Roman" w:hAnsi="Times New Roman"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36D4C"/>
    <w:rPr>
      <w:rFonts w:ascii="Times New Roman" w:eastAsia="Times New Roman" w:hAnsi="Times New Roman"/>
      <w:b/>
      <w:bCs/>
      <w:lang w:val="en-US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D0F1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33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177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E177A5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36D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36D4C"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uiPriority w:val="39"/>
    <w:rsid w:val="00EF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43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spex.univicosa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423BD-9848-49E7-A63B-25673123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737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Ludmila Fernandes</cp:lastModifiedBy>
  <cp:revision>4</cp:revision>
  <cp:lastPrinted>2022-10-31T13:08:00Z</cp:lastPrinted>
  <dcterms:created xsi:type="dcterms:W3CDTF">2024-02-27T10:39:00Z</dcterms:created>
  <dcterms:modified xsi:type="dcterms:W3CDTF">2024-02-27T10:54:00Z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Particular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